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8E" w:rsidRDefault="00645E8E" w:rsidP="00645E8E">
      <w:pPr>
        <w:spacing w:after="0"/>
        <w:ind w:left="120"/>
        <w:jc w:val="center"/>
      </w:pPr>
    </w:p>
    <w:p w:rsidR="00645E8E" w:rsidRDefault="00645E8E" w:rsidP="00645E8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t xml:space="preserve">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645E8E" w:rsidRDefault="00645E8E" w:rsidP="00645E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Курской области</w:t>
      </w:r>
      <w:bookmarkStart w:id="0" w:name="dd350587-645e-4fca-9717-dfe51fc2a1cb"/>
      <w:bookmarkEnd w:id="0"/>
    </w:p>
    <w:p w:rsidR="00645E8E" w:rsidRDefault="00645E8E" w:rsidP="00645E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 образования, опеки и попечительства Администрации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Курской области </w:t>
      </w:r>
      <w:bookmarkStart w:id="1" w:name="b1f683a3-6841-4c0e-aae2-8a55e5fe7a51"/>
      <w:bookmarkEnd w:id="1"/>
    </w:p>
    <w:p w:rsidR="00645E8E" w:rsidRDefault="00645E8E" w:rsidP="00645E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Седмиховская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Курской области</w:t>
      </w:r>
    </w:p>
    <w:p w:rsidR="00645E8E" w:rsidRDefault="00645E8E" w:rsidP="00645E8E">
      <w:pPr>
        <w:spacing w:after="0"/>
        <w:ind w:left="120"/>
        <w:rPr>
          <w:sz w:val="24"/>
          <w:szCs w:val="24"/>
        </w:rPr>
      </w:pPr>
    </w:p>
    <w:p w:rsidR="00645E8E" w:rsidRDefault="00645E8E" w:rsidP="00645E8E">
      <w:pPr>
        <w:spacing w:after="0"/>
        <w:ind w:left="120"/>
        <w:rPr>
          <w:sz w:val="24"/>
          <w:szCs w:val="24"/>
        </w:rPr>
      </w:pPr>
    </w:p>
    <w:p w:rsidR="00645E8E" w:rsidRDefault="00645E8E" w:rsidP="00645E8E">
      <w:pPr>
        <w:spacing w:after="0"/>
        <w:ind w:left="120"/>
        <w:rPr>
          <w:sz w:val="24"/>
          <w:szCs w:val="24"/>
        </w:rPr>
      </w:pPr>
    </w:p>
    <w:p w:rsidR="00645E8E" w:rsidRDefault="00645E8E" w:rsidP="00645E8E">
      <w:pPr>
        <w:spacing w:after="0"/>
        <w:ind w:left="120"/>
        <w:rPr>
          <w:sz w:val="24"/>
          <w:szCs w:val="24"/>
        </w:rPr>
      </w:pPr>
    </w:p>
    <w:p w:rsidR="00645E8E" w:rsidRDefault="00645E8E" w:rsidP="00645E8E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</w:p>
    <w:p w:rsidR="00645E8E" w:rsidRDefault="00645E8E" w:rsidP="00645E8E">
      <w:pPr>
        <w:spacing w:after="0"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645E8E" w:rsidRDefault="00645E8E" w:rsidP="00645E8E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45E8E" w:rsidRDefault="00645E8E" w:rsidP="00645E8E">
      <w:pPr>
        <w:spacing w:after="0" w:line="408" w:lineRule="auto"/>
        <w:ind w:left="120"/>
        <w:jc w:val="center"/>
        <w:rPr>
          <w:sz w:val="24"/>
          <w:szCs w:val="24"/>
        </w:rPr>
      </w:pPr>
    </w:p>
    <w:p w:rsidR="00645E8E" w:rsidRDefault="00645E8E" w:rsidP="00645E8E">
      <w:pPr>
        <w:spacing w:after="0"/>
        <w:ind w:left="120"/>
        <w:jc w:val="center"/>
        <w:rPr>
          <w:sz w:val="24"/>
          <w:szCs w:val="24"/>
        </w:rPr>
      </w:pPr>
    </w:p>
    <w:p w:rsidR="00645E8E" w:rsidRDefault="00645E8E" w:rsidP="00645E8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 класс </w:t>
      </w:r>
    </w:p>
    <w:p w:rsidR="00645E8E" w:rsidRDefault="00645E8E" w:rsidP="00645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45E8E" w:rsidRDefault="00645E8E" w:rsidP="00645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45E8E" w:rsidRDefault="00645E8E" w:rsidP="00645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на 2024-2025 учебный год</w:t>
      </w:r>
    </w:p>
    <w:p w:rsidR="00645E8E" w:rsidRDefault="00645E8E" w:rsidP="00645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среднее общее образование</w:t>
      </w:r>
    </w:p>
    <w:p w:rsidR="00645E8E" w:rsidRDefault="00645E8E" w:rsidP="00645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45E8E" w:rsidRDefault="00645E8E" w:rsidP="00645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45E8E" w:rsidRDefault="00645E8E" w:rsidP="00645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45E8E" w:rsidRDefault="00645E8E" w:rsidP="00645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45E8E" w:rsidRDefault="00645E8E" w:rsidP="00645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9300A" w:rsidRPr="0019300A" w:rsidRDefault="0019300A" w:rsidP="0019300A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9300A" w:rsidRPr="0019300A" w:rsidRDefault="0019300A" w:rsidP="0019300A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9300A">
        <w:rPr>
          <w:rFonts w:ascii="Times New Roman" w:hAnsi="Times New Roman" w:cs="Times New Roman"/>
          <w:sz w:val="24"/>
          <w:szCs w:val="24"/>
        </w:rPr>
        <w:t>Составитель программы: Коровина Людмила Александровна, учитель русского языка и литературы I квалификационной категории</w:t>
      </w:r>
    </w:p>
    <w:p w:rsidR="00645E8E" w:rsidRDefault="00645E8E" w:rsidP="00645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45E8E" w:rsidRDefault="00645E8E" w:rsidP="00645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45E8E" w:rsidRDefault="00645E8E" w:rsidP="00645E8E">
      <w:pPr>
        <w:spacing w:after="0"/>
        <w:ind w:left="120"/>
        <w:jc w:val="center"/>
        <w:rPr>
          <w:sz w:val="24"/>
          <w:szCs w:val="24"/>
        </w:rPr>
      </w:pPr>
    </w:p>
    <w:p w:rsidR="00645E8E" w:rsidRDefault="00645E8E" w:rsidP="00645E8E">
      <w:pPr>
        <w:spacing w:after="0"/>
        <w:ind w:left="120"/>
        <w:jc w:val="center"/>
        <w:rPr>
          <w:sz w:val="24"/>
          <w:szCs w:val="24"/>
        </w:rPr>
      </w:pPr>
    </w:p>
    <w:p w:rsidR="00645E8E" w:rsidRDefault="00645E8E" w:rsidP="00645E8E">
      <w:pPr>
        <w:spacing w:after="0"/>
        <w:ind w:left="120"/>
        <w:jc w:val="center"/>
        <w:rPr>
          <w:sz w:val="24"/>
          <w:szCs w:val="24"/>
        </w:rPr>
      </w:pPr>
    </w:p>
    <w:p w:rsidR="00645E8E" w:rsidRDefault="00645E8E" w:rsidP="00645E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645E8E" w:rsidRDefault="00645E8E" w:rsidP="00645E8E">
      <w:pPr>
        <w:spacing w:after="0"/>
        <w:rPr>
          <w:sz w:val="24"/>
          <w:szCs w:val="24"/>
        </w:rPr>
      </w:pPr>
    </w:p>
    <w:p w:rsidR="00645E8E" w:rsidRDefault="00645E8E" w:rsidP="00645E8E">
      <w:pPr>
        <w:spacing w:after="0"/>
        <w:rPr>
          <w:sz w:val="24"/>
          <w:szCs w:val="24"/>
        </w:rPr>
      </w:pPr>
    </w:p>
    <w:p w:rsidR="00645E8E" w:rsidRDefault="00645E8E" w:rsidP="00645E8E">
      <w:pPr>
        <w:spacing w:after="0"/>
        <w:rPr>
          <w:sz w:val="24"/>
          <w:szCs w:val="24"/>
        </w:rPr>
      </w:pPr>
    </w:p>
    <w:p w:rsidR="00645E8E" w:rsidRDefault="0019300A" w:rsidP="00645E8E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645E8E">
        <w:rPr>
          <w:sz w:val="24"/>
          <w:szCs w:val="24"/>
        </w:rPr>
        <w:t xml:space="preserve"> </w:t>
      </w:r>
      <w:bookmarkStart w:id="2" w:name="4afdeebf-75fd-4414-ae94-ed25ad6ca259"/>
      <w:r w:rsidR="00645E8E">
        <w:rPr>
          <w:rFonts w:ascii="Times New Roman" w:hAnsi="Times New Roman"/>
          <w:b/>
          <w:color w:val="000000"/>
          <w:sz w:val="24"/>
          <w:szCs w:val="24"/>
        </w:rPr>
        <w:t xml:space="preserve">д. </w:t>
      </w:r>
      <w:proofErr w:type="spellStart"/>
      <w:r w:rsidR="00645E8E">
        <w:rPr>
          <w:rFonts w:ascii="Times New Roman" w:hAnsi="Times New Roman"/>
          <w:b/>
          <w:color w:val="000000"/>
          <w:sz w:val="24"/>
          <w:szCs w:val="24"/>
        </w:rPr>
        <w:t>Седмиховк</w:t>
      </w:r>
      <w:bookmarkEnd w:id="2"/>
      <w:r w:rsidR="00645E8E">
        <w:rPr>
          <w:rFonts w:ascii="Times New Roman" w:hAnsi="Times New Roman"/>
          <w:b/>
          <w:color w:val="000000"/>
          <w:sz w:val="24"/>
          <w:szCs w:val="24"/>
        </w:rPr>
        <w:t>а</w:t>
      </w:r>
      <w:proofErr w:type="spellEnd"/>
      <w:r w:rsidR="00645E8E">
        <w:rPr>
          <w:rFonts w:ascii="Times New Roman" w:hAnsi="Times New Roman"/>
          <w:b/>
          <w:color w:val="000000"/>
          <w:sz w:val="24"/>
          <w:szCs w:val="24"/>
        </w:rPr>
        <w:t>‌</w:t>
      </w:r>
    </w:p>
    <w:p w:rsidR="00645E8E" w:rsidRDefault="00645E8E" w:rsidP="00645E8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645E8E">
          <w:pgSz w:w="11906" w:h="16383"/>
          <w:pgMar w:top="1134" w:right="850" w:bottom="1134" w:left="1701" w:header="720" w:footer="720" w:gutter="0"/>
          <w:cols w:space="720"/>
        </w:sectPr>
      </w:pPr>
      <w:bookmarkStart w:id="3" w:name="09ae5d1a-7fa5-48c7-ad03-4854c3714f92"/>
      <w:r>
        <w:rPr>
          <w:rFonts w:ascii="Times New Roman" w:hAnsi="Times New Roman"/>
          <w:b/>
          <w:color w:val="000000"/>
          <w:sz w:val="24"/>
          <w:szCs w:val="24"/>
        </w:rPr>
        <w:t xml:space="preserve">       2024 год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4" w:name="block-36647234"/>
      <w:r>
        <w:rPr>
          <w:rFonts w:ascii="Times New Roman" w:hAnsi="Times New Roman"/>
          <w:color w:val="000000"/>
          <w:sz w:val="24"/>
          <w:szCs w:val="24"/>
        </w:rPr>
        <w:t>​</w:t>
      </w:r>
      <w:bookmarkEnd w:id="4"/>
    </w:p>
    <w:p w:rsidR="00F64984" w:rsidRPr="005A57EF" w:rsidRDefault="00F64984" w:rsidP="00645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7E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62CF7" w:rsidRPr="005A57EF" w:rsidRDefault="00F64984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 Рабочая программа </w:t>
      </w:r>
      <w:r w:rsidR="007807B9" w:rsidRPr="005A57EF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5A57EF">
        <w:rPr>
          <w:rFonts w:ascii="Times New Roman" w:hAnsi="Times New Roman" w:cs="Times New Roman"/>
          <w:sz w:val="24"/>
          <w:szCs w:val="24"/>
        </w:rPr>
        <w:t>предмета «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>» для 10 класса разработана на основе Федерального государственного образовательного стандарта среднего общего образования, требований к результатам освоения Образовательной программы с</w:t>
      </w:r>
      <w:r w:rsidR="007807B9" w:rsidRPr="005A57EF">
        <w:rPr>
          <w:rFonts w:ascii="Times New Roman" w:hAnsi="Times New Roman" w:cs="Times New Roman"/>
          <w:sz w:val="24"/>
          <w:szCs w:val="24"/>
        </w:rPr>
        <w:t>реднего общего образования МК</w:t>
      </w:r>
      <w:r w:rsidRPr="005A57EF">
        <w:rPr>
          <w:rFonts w:ascii="Times New Roman" w:hAnsi="Times New Roman" w:cs="Times New Roman"/>
          <w:sz w:val="24"/>
          <w:szCs w:val="24"/>
        </w:rPr>
        <w:t>ОУ</w:t>
      </w:r>
      <w:r w:rsidR="007807B9" w:rsidRPr="005A57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807B9" w:rsidRPr="005A57EF">
        <w:rPr>
          <w:rFonts w:ascii="Times New Roman" w:hAnsi="Times New Roman" w:cs="Times New Roman"/>
          <w:sz w:val="24"/>
          <w:szCs w:val="24"/>
        </w:rPr>
        <w:t>Седмиховская</w:t>
      </w:r>
      <w:proofErr w:type="spellEnd"/>
      <w:r w:rsidR="007807B9" w:rsidRPr="005A57EF">
        <w:rPr>
          <w:rFonts w:ascii="Times New Roman" w:hAnsi="Times New Roman" w:cs="Times New Roman"/>
          <w:sz w:val="24"/>
          <w:szCs w:val="24"/>
        </w:rPr>
        <w:t xml:space="preserve"> </w:t>
      </w:r>
      <w:r w:rsidRPr="005A57EF">
        <w:rPr>
          <w:rFonts w:ascii="Times New Roman" w:hAnsi="Times New Roman" w:cs="Times New Roman"/>
          <w:sz w:val="24"/>
          <w:szCs w:val="24"/>
        </w:rPr>
        <w:t xml:space="preserve"> СОШ</w:t>
      </w:r>
      <w:r w:rsidR="007807B9" w:rsidRPr="005A57EF">
        <w:rPr>
          <w:rFonts w:ascii="Times New Roman" w:hAnsi="Times New Roman" w:cs="Times New Roman"/>
          <w:sz w:val="24"/>
          <w:szCs w:val="24"/>
        </w:rPr>
        <w:t>»</w:t>
      </w:r>
      <w:r w:rsidRPr="005A57EF">
        <w:rPr>
          <w:rFonts w:ascii="Times New Roman" w:hAnsi="Times New Roman" w:cs="Times New Roman"/>
          <w:sz w:val="24"/>
          <w:szCs w:val="24"/>
        </w:rPr>
        <w:t xml:space="preserve">, с учетом федеральной образовательной программы среднего общего образования. </w:t>
      </w:r>
    </w:p>
    <w:p w:rsidR="00F64984" w:rsidRPr="005A57EF" w:rsidRDefault="00F64984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 w:rsidRPr="005A57EF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</w:t>
      </w:r>
      <w:r w:rsidR="007807B9" w:rsidRPr="005A57EF">
        <w:rPr>
          <w:rFonts w:ascii="Times New Roman" w:hAnsi="Times New Roman" w:cs="Times New Roman"/>
          <w:sz w:val="24"/>
          <w:szCs w:val="24"/>
        </w:rPr>
        <w:t xml:space="preserve">анных результатов образования; </w:t>
      </w:r>
      <w:r w:rsidRPr="005A57EF">
        <w:rPr>
          <w:rFonts w:ascii="Times New Roman" w:hAnsi="Times New Roman" w:cs="Times New Roman"/>
          <w:sz w:val="24"/>
          <w:szCs w:val="24"/>
        </w:rPr>
        <w:t xml:space="preserve"> формирование навыков разработки, реализации и общественной презентации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результатов исследования, индивидуального проекта, направленного на решение научной, личностной или социально значимой проблемы.</w:t>
      </w:r>
    </w:p>
    <w:p w:rsidR="00F64984" w:rsidRPr="00A17EA2" w:rsidRDefault="00F64984">
      <w:pPr>
        <w:rPr>
          <w:rFonts w:ascii="Times New Roman" w:hAnsi="Times New Roman" w:cs="Times New Roman"/>
          <w:b/>
          <w:sz w:val="24"/>
          <w:szCs w:val="24"/>
        </w:rPr>
      </w:pPr>
      <w:r w:rsidRPr="00A17EA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F64984" w:rsidRPr="005A57EF" w:rsidRDefault="00A1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4984" w:rsidRPr="005A57EF">
        <w:rPr>
          <w:rFonts w:ascii="Times New Roman" w:hAnsi="Times New Roman" w:cs="Times New Roman"/>
          <w:sz w:val="24"/>
          <w:szCs w:val="24"/>
        </w:rPr>
        <w:t xml:space="preserve"> сформировать навыки коммуникативной, учебно-исследовательской деятельности, критического мышления; </w:t>
      </w:r>
    </w:p>
    <w:p w:rsidR="00A17EA2" w:rsidRDefault="00A1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984" w:rsidRPr="005A57EF">
        <w:rPr>
          <w:rFonts w:ascii="Times New Roman" w:hAnsi="Times New Roman" w:cs="Times New Roman"/>
          <w:sz w:val="24"/>
          <w:szCs w:val="24"/>
        </w:rPr>
        <w:t xml:space="preserve">выработать способность к инновационной, аналитической, творческой, интеллектуальной деятельности; </w:t>
      </w:r>
    </w:p>
    <w:p w:rsidR="00F64984" w:rsidRPr="005A57EF" w:rsidRDefault="00A1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64984" w:rsidRPr="005A57EF">
        <w:rPr>
          <w:rFonts w:ascii="Times New Roman" w:hAnsi="Times New Roman" w:cs="Times New Roman"/>
          <w:sz w:val="24"/>
          <w:szCs w:val="24"/>
        </w:rPr>
        <w:t xml:space="preserve">продолжить формирование навыков проектной и учебно-исследовательской деятельности, а также самостоятельного применения приобретѐнных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A17EA2" w:rsidRDefault="00A1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4984" w:rsidRPr="005A57EF">
        <w:rPr>
          <w:rFonts w:ascii="Times New Roman" w:hAnsi="Times New Roman" w:cs="Times New Roman"/>
          <w:sz w:val="24"/>
          <w:szCs w:val="24"/>
        </w:rPr>
        <w:t xml:space="preserve">развитие навыков постановки цели и формулирования гипотезы исследования, планирования работы и контроля,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 </w:t>
      </w:r>
    </w:p>
    <w:p w:rsidR="00F64984" w:rsidRPr="005A57EF" w:rsidRDefault="00A1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4984" w:rsidRPr="005A57EF">
        <w:rPr>
          <w:rFonts w:ascii="Times New Roman" w:hAnsi="Times New Roman" w:cs="Times New Roman"/>
          <w:sz w:val="24"/>
          <w:szCs w:val="24"/>
        </w:rPr>
        <w:t xml:space="preserve">развить навыки самоанализа и рефлексии (самоанализа успешности и результативности решения проблемы проекта); </w:t>
      </w:r>
    </w:p>
    <w:p w:rsidR="00F64984" w:rsidRPr="005A57EF" w:rsidRDefault="00A1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4984" w:rsidRPr="005A57EF">
        <w:rPr>
          <w:rFonts w:ascii="Times New Roman" w:hAnsi="Times New Roman" w:cs="Times New Roman"/>
          <w:sz w:val="24"/>
          <w:szCs w:val="24"/>
        </w:rPr>
        <w:t xml:space="preserve">развить навыки публичного выступления. </w:t>
      </w:r>
    </w:p>
    <w:p w:rsidR="00A17EA2" w:rsidRDefault="00F649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57EF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</w:t>
      </w:r>
      <w:r w:rsidR="00A17EA2">
        <w:rPr>
          <w:rFonts w:ascii="Times New Roman" w:hAnsi="Times New Roman" w:cs="Times New Roman"/>
          <w:sz w:val="24"/>
          <w:szCs w:val="24"/>
        </w:rPr>
        <w:t xml:space="preserve">, </w:t>
      </w:r>
      <w:r w:rsidRPr="005A57EF">
        <w:rPr>
          <w:rFonts w:ascii="Times New Roman" w:hAnsi="Times New Roman" w:cs="Times New Roman"/>
          <w:sz w:val="24"/>
          <w:szCs w:val="24"/>
        </w:rPr>
        <w:t xml:space="preserve"> под руководством учителя (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 роль учителя сводится к следующему: старшеклассники сами определяют личностно-значимую проблему, формулируют тему, ставят цели и задачи своего </w:t>
      </w:r>
      <w:r w:rsidRPr="005A57EF">
        <w:rPr>
          <w:rFonts w:ascii="Times New Roman" w:hAnsi="Times New Roman" w:cs="Times New Roman"/>
          <w:sz w:val="24"/>
          <w:szCs w:val="24"/>
        </w:rPr>
        <w:lastRenderedPageBreak/>
        <w:t>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A17EA2" w:rsidRDefault="00F64984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 </w:t>
      </w:r>
      <w:r w:rsidRPr="00A17EA2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 участников </w:t>
      </w:r>
      <w:proofErr w:type="gramStart"/>
      <w:r w:rsidRPr="00A17EA2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  <w:r w:rsidRPr="00A17EA2">
        <w:rPr>
          <w:rFonts w:ascii="Times New Roman" w:hAnsi="Times New Roman" w:cs="Times New Roman"/>
          <w:b/>
          <w:sz w:val="24"/>
          <w:szCs w:val="24"/>
        </w:rPr>
        <w:t xml:space="preserve"> следующие:</w:t>
      </w:r>
      <w:r w:rsidRPr="005A5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EA2" w:rsidRPr="00A17EA2" w:rsidRDefault="00F64984">
      <w:pPr>
        <w:rPr>
          <w:rFonts w:ascii="Times New Roman" w:hAnsi="Times New Roman" w:cs="Times New Roman"/>
          <w:i/>
          <w:sz w:val="24"/>
          <w:szCs w:val="24"/>
        </w:rPr>
      </w:pPr>
      <w:r w:rsidRPr="00A17EA2">
        <w:rPr>
          <w:rFonts w:ascii="Times New Roman" w:hAnsi="Times New Roman" w:cs="Times New Roman"/>
          <w:i/>
          <w:sz w:val="24"/>
          <w:szCs w:val="24"/>
        </w:rPr>
        <w:t xml:space="preserve">Роль учителя. </w:t>
      </w:r>
    </w:p>
    <w:p w:rsidR="00A17EA2" w:rsidRDefault="00F64984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Учитель на всех этапах выступает как помощник, обеспечивая деятельность школьника: </w:t>
      </w:r>
    </w:p>
    <w:p w:rsidR="00A17EA2" w:rsidRDefault="00F64984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Консультирует 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 </w:t>
      </w:r>
    </w:p>
    <w:p w:rsidR="00A17EA2" w:rsidRDefault="00F64984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Мотивирует (раскрывает перед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ситуацию проектной деятельности как ситуацию выбора и свободы самоопределения.) Провоцирует (предлагает вопросы, требующие размышления, самостоятельной оценки деятельности, моделирует различные ситуации.) Наблюдает 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 </w:t>
      </w:r>
    </w:p>
    <w:p w:rsidR="00A17EA2" w:rsidRDefault="00F64984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Поэтапно отслеживает результаты проектной деятельности. Координирует работу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EA2" w:rsidRDefault="00F64984">
      <w:pPr>
        <w:rPr>
          <w:rFonts w:ascii="Times New Roman" w:hAnsi="Times New Roman" w:cs="Times New Roman"/>
          <w:sz w:val="24"/>
          <w:szCs w:val="24"/>
        </w:rPr>
      </w:pPr>
      <w:r w:rsidRPr="00A17EA2">
        <w:rPr>
          <w:rFonts w:ascii="Times New Roman" w:hAnsi="Times New Roman" w:cs="Times New Roman"/>
          <w:i/>
          <w:sz w:val="24"/>
          <w:szCs w:val="24"/>
        </w:rPr>
        <w:t>Роль ученика</w:t>
      </w:r>
      <w:r w:rsidRPr="005A5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EA2" w:rsidRDefault="00F64984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Выступает активным участником, т.е. становится субъектом деятельности. Имеет определенную свободу в выборе способов и видов деятельности для достижения поставленной цели. Имеет возможность самостоятельно приращивать знания и навыки по выбранной проблеме (теме). Повышается ответственность за выполнение работы и ее результаты. Самостоятельное планирование деятельности и презентация еѐ результатов. Возможность совместной интеллектуальной деятельности малых групп, консультации учителя.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</w:t>
      </w:r>
      <w:r w:rsidR="00A17EA2">
        <w:rPr>
          <w:rFonts w:ascii="Times New Roman" w:hAnsi="Times New Roman" w:cs="Times New Roman"/>
          <w:sz w:val="24"/>
          <w:szCs w:val="24"/>
        </w:rPr>
        <w:t>ечение одного года</w:t>
      </w:r>
      <w:r w:rsidRPr="005A57EF">
        <w:rPr>
          <w:rFonts w:ascii="Times New Roman" w:hAnsi="Times New Roman" w:cs="Times New Roman"/>
          <w:sz w:val="24"/>
          <w:szCs w:val="24"/>
        </w:rPr>
        <w:t xml:space="preserve">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  <w:r w:rsidR="008B58A7" w:rsidRPr="005A5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B58A7" w:rsidRPr="00A17EA2" w:rsidRDefault="008B58A7" w:rsidP="00A17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EA2">
        <w:rPr>
          <w:rFonts w:ascii="Times New Roman" w:hAnsi="Times New Roman" w:cs="Times New Roman"/>
          <w:b/>
          <w:sz w:val="24"/>
          <w:szCs w:val="24"/>
        </w:rPr>
        <w:t>Место учебного предмета «</w:t>
      </w:r>
      <w:proofErr w:type="gramStart"/>
      <w:r w:rsidRPr="00A17EA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A17EA2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8B58A7" w:rsidRPr="005A57EF" w:rsidRDefault="008B58A7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 Согласно учебному плану МКОУ «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Седмиховская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 xml:space="preserve"> СОШ»  на изучение предмета «Индивидуальный проект» в средней школе выделяется 34 часа в 10 классе (34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недели, 1 час в неделю). С</w:t>
      </w:r>
      <w:r w:rsidR="00A17EA2">
        <w:rPr>
          <w:rFonts w:ascii="Times New Roman" w:hAnsi="Times New Roman" w:cs="Times New Roman"/>
          <w:sz w:val="24"/>
          <w:szCs w:val="24"/>
        </w:rPr>
        <w:t>рок реализации программы -</w:t>
      </w:r>
      <w:r w:rsidRPr="005A57EF">
        <w:rPr>
          <w:rFonts w:ascii="Times New Roman" w:hAnsi="Times New Roman" w:cs="Times New Roman"/>
          <w:sz w:val="24"/>
          <w:szCs w:val="24"/>
        </w:rPr>
        <w:t xml:space="preserve"> 1 год.</w:t>
      </w:r>
    </w:p>
    <w:p w:rsidR="00A17EA2" w:rsidRDefault="008B58A7">
      <w:pPr>
        <w:rPr>
          <w:rFonts w:ascii="Times New Roman" w:hAnsi="Times New Roman" w:cs="Times New Roman"/>
          <w:sz w:val="24"/>
          <w:szCs w:val="24"/>
        </w:rPr>
      </w:pPr>
      <w:r w:rsidRPr="00A17EA2">
        <w:rPr>
          <w:rFonts w:ascii="Times New Roman" w:hAnsi="Times New Roman" w:cs="Times New Roman"/>
          <w:b/>
          <w:sz w:val="24"/>
          <w:szCs w:val="24"/>
        </w:rPr>
        <w:lastRenderedPageBreak/>
        <w:t>Методы организации и осуществления учебно-познавательной деятельности:</w:t>
      </w:r>
      <w:r w:rsidRPr="005A5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EA2" w:rsidRDefault="00A1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58A7" w:rsidRPr="005A57EF">
        <w:rPr>
          <w:rFonts w:ascii="Times New Roman" w:hAnsi="Times New Roman" w:cs="Times New Roman"/>
          <w:sz w:val="24"/>
          <w:szCs w:val="24"/>
        </w:rPr>
        <w:t xml:space="preserve">словесные методы (проблемная беседа, диспут, дискуссия, публичное выступление учащегося с докладом); </w:t>
      </w:r>
    </w:p>
    <w:p w:rsidR="00A17EA2" w:rsidRDefault="00A1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58A7" w:rsidRPr="005A57EF">
        <w:rPr>
          <w:rFonts w:ascii="Times New Roman" w:hAnsi="Times New Roman" w:cs="Times New Roman"/>
          <w:sz w:val="24"/>
          <w:szCs w:val="24"/>
        </w:rPr>
        <w:t xml:space="preserve">наглядные методы (демонстрация способов деятельности: способы решения задач, правила пользования приборами, демонстрация опытов, презентации); </w:t>
      </w:r>
    </w:p>
    <w:p w:rsidR="00A17EA2" w:rsidRDefault="00A1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58A7" w:rsidRPr="005A57EF">
        <w:rPr>
          <w:rFonts w:ascii="Times New Roman" w:hAnsi="Times New Roman" w:cs="Times New Roman"/>
          <w:sz w:val="24"/>
          <w:szCs w:val="24"/>
        </w:rPr>
        <w:t xml:space="preserve">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 </w:t>
      </w:r>
    </w:p>
    <w:p w:rsidR="00A17EA2" w:rsidRDefault="00A1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58A7" w:rsidRPr="005A57EF">
        <w:rPr>
          <w:rFonts w:ascii="Times New Roman" w:hAnsi="Times New Roman" w:cs="Times New Roman"/>
          <w:sz w:val="24"/>
          <w:szCs w:val="24"/>
        </w:rPr>
        <w:t xml:space="preserve">логические методы (индукция, дедукция, анализ, синтез, сравнение); </w:t>
      </w:r>
    </w:p>
    <w:p w:rsidR="00A17EA2" w:rsidRDefault="00A1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58A7" w:rsidRPr="005A57EF">
        <w:rPr>
          <w:rFonts w:ascii="Times New Roman" w:hAnsi="Times New Roman" w:cs="Times New Roman"/>
          <w:sz w:val="24"/>
          <w:szCs w:val="24"/>
        </w:rPr>
        <w:t xml:space="preserve">проблемно-поисковые методы (проблемное изложение знаний, эвристический метод, исследовательский метод); </w:t>
      </w:r>
    </w:p>
    <w:p w:rsidR="00A17EA2" w:rsidRDefault="00A1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58A7" w:rsidRPr="005A57EF">
        <w:rPr>
          <w:rFonts w:ascii="Times New Roman" w:hAnsi="Times New Roman" w:cs="Times New Roman"/>
          <w:sz w:val="24"/>
          <w:szCs w:val="24"/>
        </w:rPr>
        <w:t xml:space="preserve"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сетью ИНТЕРНЕТ, навыки решения учебной проблемы (проверка гипотезы, проведение эксперимента, выполнение исследовательской деятельности, составление презентации и еѐ защита); </w:t>
      </w:r>
    </w:p>
    <w:p w:rsidR="008B58A7" w:rsidRPr="005A57EF" w:rsidRDefault="00A17E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8B58A7" w:rsidRPr="005A57EF">
        <w:rPr>
          <w:rFonts w:ascii="Times New Roman" w:hAnsi="Times New Roman" w:cs="Times New Roman"/>
          <w:sz w:val="24"/>
          <w:szCs w:val="24"/>
        </w:rPr>
        <w:t>дистанционные (</w:t>
      </w:r>
      <w:proofErr w:type="spellStart"/>
      <w:r w:rsidR="008B58A7" w:rsidRPr="005A57EF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="008B58A7" w:rsidRPr="005A57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58A7" w:rsidRPr="005A57EF">
        <w:rPr>
          <w:rFonts w:ascii="Times New Roman" w:hAnsi="Times New Roman" w:cs="Times New Roman"/>
          <w:sz w:val="24"/>
          <w:szCs w:val="24"/>
        </w:rPr>
        <w:t>of-line</w:t>
      </w:r>
      <w:proofErr w:type="spellEnd"/>
      <w:r w:rsidR="008B58A7" w:rsidRPr="005A57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B58A7" w:rsidRPr="005A57EF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8B58A7" w:rsidRPr="005A57EF">
        <w:rPr>
          <w:rFonts w:ascii="Times New Roman" w:hAnsi="Times New Roman" w:cs="Times New Roman"/>
          <w:sz w:val="24"/>
          <w:szCs w:val="24"/>
        </w:rPr>
        <w:t xml:space="preserve"> лекции (</w:t>
      </w:r>
      <w:proofErr w:type="spellStart"/>
      <w:r w:rsidR="008B58A7" w:rsidRPr="005A57EF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8B58A7" w:rsidRPr="005A57EF">
        <w:rPr>
          <w:rFonts w:ascii="Times New Roman" w:hAnsi="Times New Roman" w:cs="Times New Roman"/>
          <w:sz w:val="24"/>
          <w:szCs w:val="24"/>
        </w:rPr>
        <w:t xml:space="preserve"> технологии), форумы, дискуссии; чат (</w:t>
      </w:r>
      <w:proofErr w:type="spellStart"/>
      <w:r w:rsidR="008B58A7" w:rsidRPr="005A57EF">
        <w:rPr>
          <w:rFonts w:ascii="Times New Roman" w:hAnsi="Times New Roman" w:cs="Times New Roman"/>
          <w:sz w:val="24"/>
          <w:szCs w:val="24"/>
        </w:rPr>
        <w:t>видеочат</w:t>
      </w:r>
      <w:proofErr w:type="spellEnd"/>
      <w:r w:rsidR="008B58A7" w:rsidRPr="005A57EF">
        <w:rPr>
          <w:rFonts w:ascii="Times New Roman" w:hAnsi="Times New Roman" w:cs="Times New Roman"/>
          <w:sz w:val="24"/>
          <w:szCs w:val="24"/>
        </w:rPr>
        <w:t xml:space="preserve">), семинары, деловые игры, </w:t>
      </w:r>
      <w:proofErr w:type="gramEnd"/>
    </w:p>
    <w:p w:rsidR="008B58A7" w:rsidRPr="00A17EA2" w:rsidRDefault="008B58A7" w:rsidP="00A17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3B" w:rsidRPr="00A17EA2" w:rsidRDefault="0001583B" w:rsidP="00A17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EA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</w:t>
      </w:r>
      <w:proofErr w:type="gramStart"/>
      <w:r w:rsidRPr="00A17EA2">
        <w:rPr>
          <w:rFonts w:ascii="Times New Roman" w:hAnsi="Times New Roman" w:cs="Times New Roman"/>
          <w:b/>
          <w:sz w:val="24"/>
          <w:szCs w:val="24"/>
        </w:rPr>
        <w:t>Индивидуа</w:t>
      </w:r>
      <w:r w:rsidR="00A17EA2">
        <w:rPr>
          <w:rFonts w:ascii="Times New Roman" w:hAnsi="Times New Roman" w:cs="Times New Roman"/>
          <w:b/>
          <w:sz w:val="24"/>
          <w:szCs w:val="24"/>
        </w:rPr>
        <w:t>льный проект</w:t>
      </w:r>
      <w:proofErr w:type="gramEnd"/>
      <w:r w:rsidR="00A17EA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B58A7" w:rsidRPr="005A57EF" w:rsidRDefault="0001583B">
      <w:pPr>
        <w:rPr>
          <w:rFonts w:ascii="Times New Roman" w:hAnsi="Times New Roman" w:cs="Times New Roman"/>
          <w:sz w:val="24"/>
          <w:szCs w:val="24"/>
        </w:rPr>
      </w:pPr>
      <w:r w:rsidRPr="00F7565A">
        <w:rPr>
          <w:rFonts w:ascii="Times New Roman" w:hAnsi="Times New Roman" w:cs="Times New Roman"/>
          <w:b/>
          <w:sz w:val="24"/>
          <w:szCs w:val="24"/>
        </w:rPr>
        <w:t>Модуль 1.</w:t>
      </w:r>
      <w:r w:rsidRPr="005A57EF">
        <w:rPr>
          <w:rFonts w:ascii="Times New Roman" w:hAnsi="Times New Roman" w:cs="Times New Roman"/>
          <w:sz w:val="24"/>
          <w:szCs w:val="24"/>
        </w:rPr>
        <w:t xml:space="preserve"> Введение </w:t>
      </w:r>
      <w:r w:rsidR="00A17EA2">
        <w:rPr>
          <w:rFonts w:ascii="Times New Roman" w:hAnsi="Times New Roman" w:cs="Times New Roman"/>
          <w:sz w:val="24"/>
          <w:szCs w:val="24"/>
        </w:rPr>
        <w:t xml:space="preserve">в </w:t>
      </w:r>
      <w:r w:rsidRPr="005A57EF">
        <w:rPr>
          <w:rFonts w:ascii="Times New Roman" w:hAnsi="Times New Roman" w:cs="Times New Roman"/>
          <w:sz w:val="24"/>
          <w:szCs w:val="24"/>
        </w:rPr>
        <w:t>проектную культуру</w:t>
      </w:r>
      <w:r w:rsidR="00A17EA2">
        <w:rPr>
          <w:rFonts w:ascii="Times New Roman" w:hAnsi="Times New Roman" w:cs="Times New Roman"/>
          <w:sz w:val="24"/>
          <w:szCs w:val="24"/>
        </w:rPr>
        <w:t>.</w:t>
      </w:r>
      <w:r w:rsidRPr="005A57EF">
        <w:rPr>
          <w:rFonts w:ascii="Times New Roman" w:hAnsi="Times New Roman" w:cs="Times New Roman"/>
          <w:sz w:val="24"/>
          <w:szCs w:val="24"/>
        </w:rPr>
        <w:t xml:space="preserve"> Основные подходы к определению понятия «проект»; структура и характеристика основных элементов проекта. Понятие «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>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:rsidR="0001583B" w:rsidRPr="005A57EF" w:rsidRDefault="0001583B">
      <w:pPr>
        <w:rPr>
          <w:rFonts w:ascii="Times New Roman" w:hAnsi="Times New Roman" w:cs="Times New Roman"/>
          <w:sz w:val="24"/>
          <w:szCs w:val="24"/>
        </w:rPr>
      </w:pPr>
    </w:p>
    <w:p w:rsidR="008B58A7" w:rsidRPr="005A57EF" w:rsidRDefault="0001583B">
      <w:pPr>
        <w:rPr>
          <w:rFonts w:ascii="Times New Roman" w:hAnsi="Times New Roman" w:cs="Times New Roman"/>
          <w:sz w:val="24"/>
          <w:szCs w:val="24"/>
        </w:rPr>
      </w:pPr>
      <w:r w:rsidRPr="00F7565A">
        <w:rPr>
          <w:rFonts w:ascii="Times New Roman" w:hAnsi="Times New Roman" w:cs="Times New Roman"/>
          <w:b/>
          <w:sz w:val="24"/>
          <w:szCs w:val="24"/>
        </w:rPr>
        <w:t>Модуль 2.</w:t>
      </w:r>
      <w:r w:rsidRPr="005A57EF">
        <w:rPr>
          <w:rFonts w:ascii="Times New Roman" w:hAnsi="Times New Roman" w:cs="Times New Roman"/>
          <w:sz w:val="24"/>
          <w:szCs w:val="24"/>
        </w:rPr>
        <w:t xml:space="preserve"> Инициализация проекта 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</w:t>
      </w:r>
      <w:r w:rsidRPr="005A57EF">
        <w:rPr>
          <w:rFonts w:ascii="Times New Roman" w:hAnsi="Times New Roman" w:cs="Times New Roman"/>
          <w:sz w:val="24"/>
          <w:szCs w:val="24"/>
        </w:rPr>
        <w:lastRenderedPageBreak/>
        <w:t xml:space="preserve">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Рассмотрение текста с точки зрения его структуры. Виды переработки чужого текста. Понятия: конспект, тезисы, реферат, аннотация, рецензия. 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Применение информационных технологий в исследовании, проектной деятельности, курсовых работ. Работа в сети Интернет. Что такое плагиат и как его избегать в своей работе.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F7565A" w:rsidRDefault="0001583B">
      <w:pPr>
        <w:rPr>
          <w:rFonts w:ascii="Times New Roman" w:hAnsi="Times New Roman" w:cs="Times New Roman"/>
          <w:sz w:val="24"/>
          <w:szCs w:val="24"/>
        </w:rPr>
      </w:pPr>
      <w:r w:rsidRPr="00F7565A">
        <w:rPr>
          <w:rFonts w:ascii="Times New Roman" w:hAnsi="Times New Roman" w:cs="Times New Roman"/>
          <w:b/>
          <w:sz w:val="24"/>
          <w:szCs w:val="24"/>
        </w:rPr>
        <w:t>Модуль 3.</w:t>
      </w:r>
      <w:r w:rsidRPr="005A57EF">
        <w:rPr>
          <w:rFonts w:ascii="Times New Roman" w:hAnsi="Times New Roman" w:cs="Times New Roman"/>
          <w:sz w:val="24"/>
          <w:szCs w:val="24"/>
        </w:rPr>
        <w:t xml:space="preserve"> Управление завершением проектов, курсовых и исследовательских работ 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 </w:t>
      </w:r>
    </w:p>
    <w:p w:rsidR="0001583B" w:rsidRPr="005A57EF" w:rsidRDefault="0001583B">
      <w:pPr>
        <w:rPr>
          <w:rFonts w:ascii="Times New Roman" w:hAnsi="Times New Roman" w:cs="Times New Roman"/>
          <w:sz w:val="24"/>
          <w:szCs w:val="24"/>
        </w:rPr>
      </w:pPr>
      <w:r w:rsidRPr="00F7565A">
        <w:rPr>
          <w:rFonts w:ascii="Times New Roman" w:hAnsi="Times New Roman" w:cs="Times New Roman"/>
          <w:b/>
          <w:sz w:val="24"/>
          <w:szCs w:val="24"/>
        </w:rPr>
        <w:t>Модуль 4.</w:t>
      </w:r>
      <w:r w:rsidRPr="005A57EF">
        <w:rPr>
          <w:rFonts w:ascii="Times New Roman" w:hAnsi="Times New Roman" w:cs="Times New Roman"/>
          <w:sz w:val="24"/>
          <w:szCs w:val="24"/>
        </w:rPr>
        <w:t xml:space="preserve"> Защита результатов проектной деятельности Публичная защита результатов проектной деятельности, курсовых работ. Рефлексия проектной деятельности. Оформление отчетной документации. 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Рефлексия проектной деятельности. Подведение итогов. Анализ выполненной работы.</w:t>
      </w:r>
    </w:p>
    <w:p w:rsidR="0001583B" w:rsidRPr="00F7565A" w:rsidRDefault="0001583B" w:rsidP="00F75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65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</w:t>
      </w:r>
      <w:proofErr w:type="gramStart"/>
      <w:r w:rsidRPr="00F7565A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F7565A">
        <w:rPr>
          <w:rFonts w:ascii="Times New Roman" w:hAnsi="Times New Roman" w:cs="Times New Roman"/>
          <w:b/>
          <w:sz w:val="24"/>
          <w:szCs w:val="24"/>
        </w:rPr>
        <w:t>»</w:t>
      </w:r>
    </w:p>
    <w:p w:rsidR="00F7565A" w:rsidRDefault="0001583B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данного элективного курса уточняют и конкретизируют общее понимание личностных,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 xml:space="preserve"> и предметных результатов ФГОС</w:t>
      </w:r>
      <w:r w:rsidR="00F7565A">
        <w:rPr>
          <w:rFonts w:ascii="Times New Roman" w:hAnsi="Times New Roman" w:cs="Times New Roman"/>
          <w:sz w:val="24"/>
          <w:szCs w:val="24"/>
        </w:rPr>
        <w:t>.</w:t>
      </w:r>
      <w:r w:rsidRPr="005A57EF">
        <w:rPr>
          <w:rFonts w:ascii="Times New Roman" w:hAnsi="Times New Roman" w:cs="Times New Roman"/>
          <w:sz w:val="24"/>
          <w:szCs w:val="24"/>
        </w:rPr>
        <w:t xml:space="preserve"> Основные результаты обучения в рамках уче</w:t>
      </w:r>
      <w:r w:rsidR="00F7565A">
        <w:rPr>
          <w:rFonts w:ascii="Times New Roman" w:hAnsi="Times New Roman" w:cs="Times New Roman"/>
          <w:sz w:val="24"/>
          <w:szCs w:val="24"/>
        </w:rPr>
        <w:t>бного предмета должны отразить:</w:t>
      </w:r>
    </w:p>
    <w:p w:rsidR="00F7565A" w:rsidRDefault="00F7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="0001583B" w:rsidRPr="005A57E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1583B" w:rsidRPr="005A57EF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 </w:t>
      </w:r>
    </w:p>
    <w:p w:rsidR="00F7565A" w:rsidRDefault="00F7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583B" w:rsidRPr="005A57EF">
        <w:rPr>
          <w:rFonts w:ascii="Times New Roman" w:hAnsi="Times New Roman" w:cs="Times New Roman"/>
          <w:sz w:val="24"/>
          <w:szCs w:val="24"/>
        </w:rPr>
        <w:t xml:space="preserve">способность к инновационной, аналитической, творческой, интеллектуальной деятельности; </w:t>
      </w:r>
    </w:p>
    <w:p w:rsidR="00F7565A" w:rsidRDefault="00F7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1583B" w:rsidRPr="005A57E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1583B" w:rsidRPr="005A57EF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01583B" w:rsidRPr="005A57EF" w:rsidRDefault="00F7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583B" w:rsidRPr="005A57EF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 аргументации результатов исследования на основе собранных данных, презентации результатов.</w:t>
      </w:r>
    </w:p>
    <w:p w:rsidR="0001583B" w:rsidRPr="005A57EF" w:rsidRDefault="000158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565A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включают:</w:t>
      </w:r>
      <w:r w:rsidRPr="005A57EF">
        <w:rPr>
          <w:rFonts w:ascii="Times New Roman" w:hAnsi="Times New Roman" w:cs="Times New Roman"/>
          <w:sz w:val="24"/>
          <w:szCs w:val="24"/>
        </w:rPr>
        <w:t xml:space="preserve">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нравственное сознание и поведение на основе усвоения общечеловеческих ценностей;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ответственное отношение к созданию семьи на основе осознанного принятия ценностей семейной жизни.</w:t>
      </w:r>
      <w:proofErr w:type="gramEnd"/>
    </w:p>
    <w:p w:rsidR="0001583B" w:rsidRPr="005A57EF" w:rsidRDefault="0001583B">
      <w:pPr>
        <w:rPr>
          <w:rFonts w:ascii="Times New Roman" w:hAnsi="Times New Roman" w:cs="Times New Roman"/>
          <w:sz w:val="24"/>
          <w:szCs w:val="24"/>
        </w:rPr>
      </w:pPr>
    </w:p>
    <w:p w:rsidR="008B58A7" w:rsidRPr="005A57EF" w:rsidRDefault="008B58A7">
      <w:pPr>
        <w:rPr>
          <w:rFonts w:ascii="Times New Roman" w:hAnsi="Times New Roman" w:cs="Times New Roman"/>
          <w:sz w:val="24"/>
          <w:szCs w:val="24"/>
        </w:rPr>
      </w:pPr>
    </w:p>
    <w:p w:rsidR="00F7565A" w:rsidRDefault="0001583B">
      <w:pPr>
        <w:rPr>
          <w:rFonts w:ascii="Times New Roman" w:hAnsi="Times New Roman" w:cs="Times New Roman"/>
          <w:sz w:val="24"/>
          <w:szCs w:val="24"/>
        </w:rPr>
      </w:pPr>
      <w:r w:rsidRPr="00F7565A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F7565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7565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5A57EF">
        <w:rPr>
          <w:rFonts w:ascii="Times New Roman" w:hAnsi="Times New Roman" w:cs="Times New Roman"/>
          <w:sz w:val="24"/>
          <w:szCs w:val="24"/>
        </w:rPr>
        <w:t xml:space="preserve"> традиционно включают группу регулятивных, познавательных, коммуникативных универсальных учебных действий, определенных ФГОС. </w:t>
      </w:r>
    </w:p>
    <w:p w:rsidR="00F7565A" w:rsidRDefault="0001583B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•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 </w:t>
      </w:r>
    </w:p>
    <w:p w:rsidR="00F7565A" w:rsidRDefault="0001583B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Познавательные универсальные учебные действия: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выходить за рамки учебного предмета и осуществлять целенаправленный поиск возможностей для широкого переноса средств и способов действия; менять и удерживать разные позиции в познавательной деятельности. </w:t>
      </w:r>
    </w:p>
    <w:p w:rsidR="008B58A7" w:rsidRPr="005A57EF" w:rsidRDefault="0001583B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осуществлять деловую коммуникацию как со сверстниками, так и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координировать и выполнять работу в условиях реального, виртуального и комбинированного взаимодействия; развернуто, логично и точно излагать свою точку зрения с использованием адекватных (устных и письменных) языковых средств; распознавать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1583B" w:rsidRPr="00F7565A" w:rsidRDefault="0001583B">
      <w:pPr>
        <w:rPr>
          <w:rFonts w:ascii="Times New Roman" w:hAnsi="Times New Roman" w:cs="Times New Roman"/>
          <w:b/>
          <w:sz w:val="24"/>
          <w:szCs w:val="24"/>
        </w:rPr>
      </w:pPr>
      <w:r w:rsidRPr="00F7565A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</w:t>
      </w:r>
    </w:p>
    <w:p w:rsidR="0001583B" w:rsidRPr="005A57EF" w:rsidRDefault="0001583B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В результате обучения по программе курса предполагается формирование умений: формулировать цели и задачи проектной и учебно-исследовательской деятельности; планировать деятельность по реализации проектной и учебно-исследовательской деятельности; реализовать запланированные действия для достижения поставленных цели и задач; оформлять информационные материалы на электронных и бумажных носителях с целью презентации результатов работы над проектом, учебным исследованием;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осуществлять рефлексию деятельности, соотнося ее с поставленными целью, задачами и конечным результатом; использовать технологию учебного проектирования презентации результатов проекта, учебного исследования; осуществлять осознанный выбор направлений продуктивной деятельности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ланировать и выполнять учебное исследование и учебный проект, используя оборудование, модели, методы и приѐмы, адекватные исследуемой проблеме; выбирать и использовать методы, релевантные рассматриваемой проблеме;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распознавать и ставить вопросы, ответы на которые могут быть получены путѐм научного исследования; отбирать адекватные методы исследования, формулировать вытекающие из исследования выводы; использовать такие методы и приѐмы,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 ясно, логично и точно излагать свою точку зрения, использовать языковые средства, адекватные обсуждаемой проблеме; отличать факты от суждений, мнений и оценок, критически относиться к суждениям, мнениям, оценкам, реконструировать их основания;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видеть и комментировать связь научного знания и ценностных установок, моральных суждений при получении, распространении и применении научног</w:t>
      </w:r>
      <w:r w:rsidR="00F7565A">
        <w:rPr>
          <w:rFonts w:ascii="Times New Roman" w:hAnsi="Times New Roman" w:cs="Times New Roman"/>
          <w:sz w:val="24"/>
          <w:szCs w:val="24"/>
        </w:rPr>
        <w:t xml:space="preserve">о знания, </w:t>
      </w:r>
      <w:r w:rsidRPr="005A57EF">
        <w:rPr>
          <w:rFonts w:ascii="Times New Roman" w:hAnsi="Times New Roman" w:cs="Times New Roman"/>
          <w:sz w:val="24"/>
          <w:szCs w:val="24"/>
        </w:rPr>
        <w:t xml:space="preserve">самостоятельно задумывать, планировать и выполнять учебное исследование, учебный и социальный проекты; использовать догадку, озарение, интуицию; 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использовать некоторые приѐмы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 целенаправленно и осознанно развивать свои коммуникативные способности, осваивать новые языковые средства; осознавать свою ответственность за достоверность полученных знаний, за качество выполненного проекта.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Воспитательный потенциал: При выполнении заданий у обучающихся формируются следующие умения: выслушивать мнение своих одноклассников, потребность в сотрудничестве и уважении друг к другу; социализация обучающихся; формируется эстетическое и культурное развитие.</w:t>
      </w:r>
    </w:p>
    <w:p w:rsidR="005E160D" w:rsidRDefault="005E160D" w:rsidP="0001583B">
      <w:pPr>
        <w:pStyle w:val="Heading1"/>
        <w:ind w:left="0" w:right="8784"/>
        <w:rPr>
          <w:sz w:val="24"/>
          <w:szCs w:val="24"/>
        </w:rPr>
      </w:pPr>
    </w:p>
    <w:p w:rsidR="005E160D" w:rsidRDefault="005E160D" w:rsidP="0001583B">
      <w:pPr>
        <w:pStyle w:val="Heading1"/>
        <w:ind w:left="0" w:right="8784"/>
        <w:rPr>
          <w:sz w:val="24"/>
          <w:szCs w:val="24"/>
        </w:rPr>
      </w:pPr>
    </w:p>
    <w:p w:rsidR="005E160D" w:rsidRDefault="005E160D" w:rsidP="0001583B">
      <w:pPr>
        <w:pStyle w:val="Heading1"/>
        <w:ind w:left="0" w:right="8784"/>
        <w:rPr>
          <w:sz w:val="24"/>
          <w:szCs w:val="24"/>
        </w:rPr>
      </w:pPr>
    </w:p>
    <w:p w:rsidR="005E160D" w:rsidRDefault="005E160D" w:rsidP="0001583B">
      <w:pPr>
        <w:pStyle w:val="Heading1"/>
        <w:ind w:left="0" w:right="8784"/>
        <w:rPr>
          <w:sz w:val="24"/>
          <w:szCs w:val="24"/>
        </w:rPr>
      </w:pPr>
    </w:p>
    <w:p w:rsidR="005E160D" w:rsidRDefault="005E160D" w:rsidP="0001583B">
      <w:pPr>
        <w:pStyle w:val="Heading1"/>
        <w:ind w:left="0" w:right="8784"/>
        <w:rPr>
          <w:sz w:val="24"/>
          <w:szCs w:val="24"/>
        </w:rPr>
      </w:pPr>
    </w:p>
    <w:p w:rsidR="0001583B" w:rsidRPr="005A57EF" w:rsidRDefault="0001583B" w:rsidP="0001583B">
      <w:pPr>
        <w:pStyle w:val="Heading1"/>
        <w:ind w:left="0" w:right="8784"/>
        <w:rPr>
          <w:spacing w:val="-67"/>
          <w:sz w:val="24"/>
          <w:szCs w:val="24"/>
        </w:rPr>
      </w:pPr>
      <w:r w:rsidRPr="005A57EF">
        <w:rPr>
          <w:sz w:val="24"/>
          <w:szCs w:val="24"/>
        </w:rPr>
        <w:lastRenderedPageBreak/>
        <w:t>ТЕМАТИЧЕСКОЕ ПЛАНИРОВАНИЕ</w:t>
      </w:r>
      <w:r w:rsidRPr="005A57EF">
        <w:rPr>
          <w:spacing w:val="-67"/>
          <w:sz w:val="24"/>
          <w:szCs w:val="24"/>
        </w:rPr>
        <w:t xml:space="preserve"> </w:t>
      </w:r>
    </w:p>
    <w:p w:rsidR="0001583B" w:rsidRPr="005A57EF" w:rsidRDefault="0001583B" w:rsidP="0001583B">
      <w:pPr>
        <w:pStyle w:val="Heading1"/>
        <w:ind w:left="305" w:right="8784" w:hanging="70"/>
        <w:rPr>
          <w:sz w:val="24"/>
          <w:szCs w:val="24"/>
        </w:rPr>
      </w:pPr>
      <w:r w:rsidRPr="005A57EF">
        <w:rPr>
          <w:sz w:val="24"/>
          <w:szCs w:val="24"/>
        </w:rPr>
        <w:t>10</w:t>
      </w:r>
      <w:r w:rsidRPr="005A57EF">
        <w:rPr>
          <w:spacing w:val="-1"/>
          <w:sz w:val="24"/>
          <w:szCs w:val="24"/>
        </w:rPr>
        <w:t xml:space="preserve"> </w:t>
      </w:r>
      <w:r w:rsidRPr="005A57EF">
        <w:rPr>
          <w:sz w:val="24"/>
          <w:szCs w:val="24"/>
        </w:rPr>
        <w:t>КЛАСС</w:t>
      </w:r>
    </w:p>
    <w:tbl>
      <w:tblPr>
        <w:tblStyle w:val="TableNormal"/>
        <w:tblW w:w="14489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5655"/>
        <w:gridCol w:w="1417"/>
        <w:gridCol w:w="1985"/>
        <w:gridCol w:w="1984"/>
        <w:gridCol w:w="2552"/>
      </w:tblGrid>
      <w:tr w:rsidR="0001583B" w:rsidRPr="005A57EF" w:rsidTr="003D2453">
        <w:trPr>
          <w:trHeight w:val="365"/>
        </w:trPr>
        <w:tc>
          <w:tcPr>
            <w:tcW w:w="896" w:type="dxa"/>
            <w:vMerge w:val="restart"/>
          </w:tcPr>
          <w:p w:rsidR="0001583B" w:rsidRPr="005A57EF" w:rsidRDefault="0001583B" w:rsidP="00752948">
            <w:pPr>
              <w:pStyle w:val="TableParagraph"/>
              <w:rPr>
                <w:b/>
                <w:sz w:val="24"/>
                <w:szCs w:val="24"/>
              </w:rPr>
            </w:pPr>
          </w:p>
          <w:p w:rsidR="0001583B" w:rsidRPr="005A57EF" w:rsidRDefault="0001583B" w:rsidP="00752948">
            <w:pPr>
              <w:pStyle w:val="TableParagraph"/>
              <w:ind w:left="237" w:right="290"/>
              <w:rPr>
                <w:b/>
                <w:sz w:val="24"/>
                <w:szCs w:val="24"/>
              </w:rPr>
            </w:pPr>
            <w:r w:rsidRPr="005A57EF">
              <w:rPr>
                <w:b/>
                <w:sz w:val="24"/>
                <w:szCs w:val="24"/>
              </w:rPr>
              <w:t>№</w:t>
            </w:r>
            <w:r w:rsidRPr="005A57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A57E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55" w:type="dxa"/>
            <w:vMerge w:val="restart"/>
          </w:tcPr>
          <w:p w:rsidR="0001583B" w:rsidRPr="005A57EF" w:rsidRDefault="0001583B" w:rsidP="0075294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583B" w:rsidRPr="005A57EF" w:rsidRDefault="0001583B" w:rsidP="00752948">
            <w:pPr>
              <w:pStyle w:val="TableParagraph"/>
              <w:ind w:left="236" w:right="1300"/>
              <w:rPr>
                <w:b/>
                <w:sz w:val="24"/>
                <w:szCs w:val="24"/>
                <w:lang w:val="ru-RU"/>
              </w:rPr>
            </w:pPr>
            <w:r w:rsidRPr="005A57EF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5A57E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b/>
                <w:sz w:val="24"/>
                <w:szCs w:val="24"/>
                <w:lang w:val="ru-RU"/>
              </w:rPr>
              <w:t>разделов</w:t>
            </w:r>
            <w:r w:rsidRPr="005A57E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b/>
                <w:sz w:val="24"/>
                <w:szCs w:val="24"/>
                <w:lang w:val="ru-RU"/>
              </w:rPr>
              <w:t>и</w:t>
            </w:r>
            <w:r w:rsidRPr="005A57E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b/>
                <w:sz w:val="24"/>
                <w:szCs w:val="24"/>
                <w:lang w:val="ru-RU"/>
              </w:rPr>
              <w:t>тем</w:t>
            </w:r>
            <w:r w:rsidRPr="005A57E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86" w:type="dxa"/>
            <w:gridSpan w:val="3"/>
          </w:tcPr>
          <w:p w:rsidR="0001583B" w:rsidRPr="005A57EF" w:rsidRDefault="0001583B" w:rsidP="00752948">
            <w:pPr>
              <w:pStyle w:val="TableParagraph"/>
              <w:ind w:left="101"/>
              <w:rPr>
                <w:b/>
                <w:sz w:val="24"/>
                <w:szCs w:val="24"/>
              </w:rPr>
            </w:pPr>
            <w:proofErr w:type="spellStart"/>
            <w:r w:rsidRPr="005A57EF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5A57EF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57EF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2" w:type="dxa"/>
            <w:vMerge w:val="restart"/>
          </w:tcPr>
          <w:p w:rsidR="0001583B" w:rsidRPr="005A57EF" w:rsidRDefault="0001583B" w:rsidP="00752948">
            <w:pPr>
              <w:pStyle w:val="TableParagraph"/>
              <w:ind w:left="235" w:right="679"/>
              <w:rPr>
                <w:b/>
                <w:sz w:val="24"/>
                <w:szCs w:val="24"/>
              </w:rPr>
            </w:pPr>
            <w:proofErr w:type="spellStart"/>
            <w:r w:rsidRPr="005A57EF">
              <w:rPr>
                <w:b/>
                <w:sz w:val="24"/>
                <w:szCs w:val="24"/>
              </w:rPr>
              <w:t>Электронные</w:t>
            </w:r>
            <w:proofErr w:type="spellEnd"/>
            <w:r w:rsidRPr="005A57E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A57EF">
              <w:rPr>
                <w:b/>
                <w:sz w:val="24"/>
                <w:szCs w:val="24"/>
              </w:rPr>
              <w:t>(</w:t>
            </w:r>
            <w:proofErr w:type="spellStart"/>
            <w:r w:rsidRPr="005A57EF">
              <w:rPr>
                <w:b/>
                <w:sz w:val="24"/>
                <w:szCs w:val="24"/>
              </w:rPr>
              <w:t>цифровые</w:t>
            </w:r>
            <w:proofErr w:type="spellEnd"/>
            <w:r w:rsidRPr="005A57EF">
              <w:rPr>
                <w:b/>
                <w:sz w:val="24"/>
                <w:szCs w:val="24"/>
              </w:rPr>
              <w:t>)</w:t>
            </w:r>
            <w:r w:rsidRPr="005A57E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57EF">
              <w:rPr>
                <w:b/>
                <w:spacing w:val="-1"/>
                <w:sz w:val="24"/>
                <w:szCs w:val="24"/>
              </w:rPr>
              <w:t>образовательные</w:t>
            </w:r>
            <w:proofErr w:type="spellEnd"/>
            <w:r w:rsidRPr="005A57E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A57EF">
              <w:rPr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01583B" w:rsidRPr="005A57EF" w:rsidTr="003D2453">
        <w:trPr>
          <w:trHeight w:val="1285"/>
        </w:trPr>
        <w:tc>
          <w:tcPr>
            <w:tcW w:w="896" w:type="dxa"/>
            <w:vMerge/>
            <w:tcBorders>
              <w:top w:val="nil"/>
            </w:tcBorders>
          </w:tcPr>
          <w:p w:rsidR="0001583B" w:rsidRPr="005A57EF" w:rsidRDefault="0001583B" w:rsidP="007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vMerge/>
            <w:tcBorders>
              <w:top w:val="nil"/>
            </w:tcBorders>
          </w:tcPr>
          <w:p w:rsidR="0001583B" w:rsidRPr="005A57EF" w:rsidRDefault="0001583B" w:rsidP="007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83B" w:rsidRPr="005A57EF" w:rsidRDefault="0001583B" w:rsidP="00752948">
            <w:pPr>
              <w:pStyle w:val="TableParagraph"/>
              <w:rPr>
                <w:b/>
                <w:sz w:val="24"/>
                <w:szCs w:val="24"/>
              </w:rPr>
            </w:pPr>
          </w:p>
          <w:p w:rsidR="0001583B" w:rsidRPr="005A57EF" w:rsidRDefault="0001583B" w:rsidP="00752948">
            <w:pPr>
              <w:pStyle w:val="TableParagraph"/>
              <w:ind w:left="236"/>
              <w:rPr>
                <w:b/>
                <w:sz w:val="24"/>
                <w:szCs w:val="24"/>
              </w:rPr>
            </w:pPr>
            <w:proofErr w:type="spellStart"/>
            <w:r w:rsidRPr="005A57EF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85" w:type="dxa"/>
          </w:tcPr>
          <w:p w:rsidR="0001583B" w:rsidRPr="005A57EF" w:rsidRDefault="0001583B" w:rsidP="00752948">
            <w:pPr>
              <w:pStyle w:val="TableParagraph"/>
              <w:ind w:left="236" w:right="93"/>
              <w:rPr>
                <w:b/>
                <w:sz w:val="24"/>
                <w:szCs w:val="24"/>
              </w:rPr>
            </w:pPr>
            <w:proofErr w:type="spellStart"/>
            <w:r w:rsidRPr="005A57EF">
              <w:rPr>
                <w:b/>
                <w:spacing w:val="-1"/>
                <w:sz w:val="24"/>
                <w:szCs w:val="24"/>
              </w:rPr>
              <w:t>Контрольные</w:t>
            </w:r>
            <w:proofErr w:type="spellEnd"/>
            <w:r w:rsidRPr="005A57E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A57EF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4" w:type="dxa"/>
          </w:tcPr>
          <w:p w:rsidR="0001583B" w:rsidRPr="005A57EF" w:rsidRDefault="0001583B" w:rsidP="00752948">
            <w:pPr>
              <w:pStyle w:val="TableParagraph"/>
              <w:ind w:left="236" w:right="95"/>
              <w:rPr>
                <w:b/>
                <w:sz w:val="24"/>
                <w:szCs w:val="24"/>
              </w:rPr>
            </w:pPr>
            <w:proofErr w:type="spellStart"/>
            <w:r w:rsidRPr="005A57EF">
              <w:rPr>
                <w:b/>
                <w:spacing w:val="-1"/>
                <w:sz w:val="24"/>
                <w:szCs w:val="24"/>
              </w:rPr>
              <w:t>Практические</w:t>
            </w:r>
            <w:proofErr w:type="spellEnd"/>
            <w:r w:rsidRPr="005A57E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A57EF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01583B" w:rsidRPr="005A57EF" w:rsidRDefault="0001583B" w:rsidP="0075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3B" w:rsidRPr="005A57EF" w:rsidTr="003D2453">
        <w:trPr>
          <w:trHeight w:val="360"/>
        </w:trPr>
        <w:tc>
          <w:tcPr>
            <w:tcW w:w="14489" w:type="dxa"/>
            <w:gridSpan w:val="6"/>
          </w:tcPr>
          <w:p w:rsidR="0001583B" w:rsidRPr="005A57EF" w:rsidRDefault="0001583B" w:rsidP="00752948">
            <w:pPr>
              <w:pStyle w:val="TableParagraph"/>
              <w:ind w:left="237"/>
              <w:rPr>
                <w:b/>
                <w:sz w:val="24"/>
                <w:szCs w:val="24"/>
                <w:lang w:val="ru-RU"/>
              </w:rPr>
            </w:pPr>
            <w:r w:rsidRPr="005A57EF">
              <w:rPr>
                <w:b/>
                <w:sz w:val="24"/>
                <w:szCs w:val="24"/>
                <w:lang w:val="ru-RU"/>
              </w:rPr>
              <w:t>Раздел</w:t>
            </w:r>
            <w:r w:rsidRPr="005A57E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b/>
                <w:sz w:val="24"/>
                <w:szCs w:val="24"/>
                <w:lang w:val="ru-RU"/>
              </w:rPr>
              <w:t>1</w:t>
            </w:r>
            <w:r w:rsidR="003D2453" w:rsidRPr="005A57EF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5A57EF">
              <w:rPr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b/>
                <w:sz w:val="24"/>
                <w:szCs w:val="24"/>
                <w:lang w:val="ru-RU"/>
              </w:rPr>
              <w:t xml:space="preserve">Введение </w:t>
            </w:r>
            <w:r w:rsidR="003D2453" w:rsidRPr="005A57EF">
              <w:rPr>
                <w:b/>
                <w:sz w:val="24"/>
                <w:szCs w:val="24"/>
                <w:lang w:val="ru-RU"/>
              </w:rPr>
              <w:t xml:space="preserve">в </w:t>
            </w:r>
            <w:r w:rsidRPr="005A57EF">
              <w:rPr>
                <w:b/>
                <w:sz w:val="24"/>
                <w:szCs w:val="24"/>
                <w:lang w:val="ru-RU"/>
              </w:rPr>
              <w:t>проектную культуру</w:t>
            </w:r>
          </w:p>
        </w:tc>
      </w:tr>
      <w:tr w:rsidR="0001583B" w:rsidRPr="005A57EF" w:rsidTr="003D2453">
        <w:trPr>
          <w:trHeight w:val="595"/>
        </w:trPr>
        <w:tc>
          <w:tcPr>
            <w:tcW w:w="896" w:type="dxa"/>
          </w:tcPr>
          <w:p w:rsidR="0001583B" w:rsidRPr="005A57EF" w:rsidRDefault="0001583B" w:rsidP="00752948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5655" w:type="dxa"/>
          </w:tcPr>
          <w:p w:rsidR="0001583B" w:rsidRPr="005A57EF" w:rsidRDefault="003D2453" w:rsidP="003D2453">
            <w:pPr>
              <w:pStyle w:val="TableParagraph"/>
              <w:ind w:right="421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Введение в курс «</w:t>
            </w:r>
            <w:proofErr w:type="gramStart"/>
            <w:r w:rsidRPr="005A57EF">
              <w:rPr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5A57EF">
              <w:rPr>
                <w:sz w:val="24"/>
                <w:szCs w:val="24"/>
                <w:lang w:val="ru-RU"/>
              </w:rPr>
              <w:t>». Что такое проект?</w:t>
            </w:r>
          </w:p>
        </w:tc>
        <w:tc>
          <w:tcPr>
            <w:tcW w:w="1417" w:type="dxa"/>
          </w:tcPr>
          <w:p w:rsidR="003D2453" w:rsidRPr="005A57EF" w:rsidRDefault="003D2453" w:rsidP="00752948">
            <w:pPr>
              <w:pStyle w:val="TableParagraph"/>
              <w:ind w:left="187"/>
              <w:jc w:val="center"/>
              <w:rPr>
                <w:sz w:val="24"/>
                <w:szCs w:val="24"/>
                <w:lang w:val="ru-RU"/>
              </w:rPr>
            </w:pPr>
          </w:p>
          <w:p w:rsidR="0001583B" w:rsidRPr="005A57EF" w:rsidRDefault="003D2453" w:rsidP="00752948">
            <w:pPr>
              <w:pStyle w:val="TableParagraph"/>
              <w:ind w:left="187"/>
              <w:jc w:val="center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583B" w:rsidRPr="005A57EF" w:rsidTr="003D2453">
        <w:trPr>
          <w:trHeight w:val="657"/>
        </w:trPr>
        <w:tc>
          <w:tcPr>
            <w:tcW w:w="896" w:type="dxa"/>
          </w:tcPr>
          <w:p w:rsidR="0001583B" w:rsidRPr="005A57EF" w:rsidRDefault="0001583B" w:rsidP="0075294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583B" w:rsidRPr="005A57EF" w:rsidRDefault="0001583B" w:rsidP="00752948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5655" w:type="dxa"/>
          </w:tcPr>
          <w:p w:rsidR="0001583B" w:rsidRPr="005A57EF" w:rsidRDefault="003D2453" w:rsidP="00F528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 xml:space="preserve">Проектная деятельность и </w:t>
            </w:r>
            <w:r w:rsidR="00F528A2" w:rsidRPr="005A57EF">
              <w:rPr>
                <w:sz w:val="24"/>
                <w:szCs w:val="24"/>
                <w:lang w:val="ru-RU"/>
              </w:rPr>
              <w:t>еѐ особенности.</w:t>
            </w:r>
            <w:r w:rsidR="00F528A2">
              <w:rPr>
                <w:sz w:val="24"/>
                <w:szCs w:val="24"/>
                <w:lang w:val="ru-RU"/>
              </w:rPr>
              <w:t xml:space="preserve"> Т</w:t>
            </w:r>
            <w:r w:rsidRPr="005A57EF">
              <w:rPr>
                <w:sz w:val="24"/>
                <w:szCs w:val="24"/>
                <w:lang w:val="ru-RU"/>
              </w:rPr>
              <w:t>ипы проектов</w:t>
            </w:r>
            <w:r w:rsidR="00F528A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1583B" w:rsidRPr="005A57EF" w:rsidRDefault="0001583B" w:rsidP="0075294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583B" w:rsidRPr="005A57EF" w:rsidRDefault="003D2453" w:rsidP="00752948">
            <w:pPr>
              <w:pStyle w:val="TableParagraph"/>
              <w:ind w:left="127"/>
              <w:jc w:val="center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583B" w:rsidRPr="005A57EF" w:rsidTr="003D2453">
        <w:trPr>
          <w:trHeight w:val="580"/>
        </w:trPr>
        <w:tc>
          <w:tcPr>
            <w:tcW w:w="6551" w:type="dxa"/>
            <w:gridSpan w:val="2"/>
          </w:tcPr>
          <w:p w:rsidR="0001583B" w:rsidRPr="005A57EF" w:rsidRDefault="0001583B" w:rsidP="00752948">
            <w:pPr>
              <w:pStyle w:val="TableParagraph"/>
              <w:ind w:left="237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Итого</w:t>
            </w:r>
            <w:r w:rsidRPr="005A5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sz w:val="24"/>
                <w:szCs w:val="24"/>
                <w:lang w:val="ru-RU"/>
              </w:rPr>
              <w:t>по</w:t>
            </w:r>
            <w:r w:rsidRPr="005A5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sz w:val="24"/>
                <w:szCs w:val="24"/>
                <w:lang w:val="ru-RU"/>
              </w:rPr>
              <w:t>разделу</w:t>
            </w:r>
          </w:p>
        </w:tc>
        <w:tc>
          <w:tcPr>
            <w:tcW w:w="1417" w:type="dxa"/>
          </w:tcPr>
          <w:p w:rsidR="003D2453" w:rsidRPr="005A57EF" w:rsidRDefault="003D2453" w:rsidP="00752948">
            <w:pPr>
              <w:pStyle w:val="TableParagraph"/>
              <w:ind w:left="666" w:right="479"/>
              <w:jc w:val="center"/>
              <w:rPr>
                <w:sz w:val="24"/>
                <w:szCs w:val="24"/>
                <w:lang w:val="ru-RU"/>
              </w:rPr>
            </w:pPr>
          </w:p>
          <w:p w:rsidR="0001583B" w:rsidRPr="005A57EF" w:rsidRDefault="003D2453" w:rsidP="00752948">
            <w:pPr>
              <w:pStyle w:val="TableParagraph"/>
              <w:ind w:left="666" w:right="479"/>
              <w:jc w:val="center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521" w:type="dxa"/>
            <w:gridSpan w:val="3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583B" w:rsidRPr="005A57EF" w:rsidTr="003D2453">
        <w:trPr>
          <w:trHeight w:val="360"/>
        </w:trPr>
        <w:tc>
          <w:tcPr>
            <w:tcW w:w="14489" w:type="dxa"/>
            <w:gridSpan w:val="6"/>
            <w:tcBorders>
              <w:bottom w:val="single" w:sz="4" w:space="0" w:color="000000"/>
            </w:tcBorders>
          </w:tcPr>
          <w:p w:rsidR="0001583B" w:rsidRPr="005A57EF" w:rsidRDefault="0001583B" w:rsidP="00752948">
            <w:pPr>
              <w:pStyle w:val="TableParagraph"/>
              <w:ind w:left="237"/>
              <w:rPr>
                <w:b/>
                <w:sz w:val="24"/>
                <w:szCs w:val="24"/>
                <w:lang w:val="ru-RU"/>
              </w:rPr>
            </w:pPr>
            <w:r w:rsidRPr="005A57EF">
              <w:rPr>
                <w:b/>
                <w:sz w:val="24"/>
                <w:szCs w:val="24"/>
                <w:lang w:val="ru-RU"/>
              </w:rPr>
              <w:t>Раздел</w:t>
            </w:r>
            <w:r w:rsidRPr="005A57E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b/>
                <w:sz w:val="24"/>
                <w:szCs w:val="24"/>
                <w:lang w:val="ru-RU"/>
              </w:rPr>
              <w:t>2.</w:t>
            </w:r>
            <w:r w:rsidR="003D2453" w:rsidRPr="005A57E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3D2453" w:rsidRPr="005A57EF">
              <w:rPr>
                <w:sz w:val="24"/>
                <w:szCs w:val="24"/>
                <w:lang w:val="ru-RU"/>
              </w:rPr>
              <w:t xml:space="preserve"> </w:t>
            </w:r>
            <w:r w:rsidR="003D2453" w:rsidRPr="005A57EF">
              <w:rPr>
                <w:b/>
                <w:sz w:val="24"/>
                <w:szCs w:val="24"/>
                <w:lang w:val="ru-RU"/>
              </w:rPr>
              <w:t>Инициализация проекта</w:t>
            </w:r>
          </w:p>
        </w:tc>
      </w:tr>
      <w:tr w:rsidR="0001583B" w:rsidRPr="005A57EF" w:rsidTr="003D2453">
        <w:trPr>
          <w:trHeight w:val="390"/>
        </w:trPr>
        <w:tc>
          <w:tcPr>
            <w:tcW w:w="896" w:type="dxa"/>
            <w:tcBorders>
              <w:right w:val="single" w:sz="4" w:space="0" w:color="000000"/>
            </w:tcBorders>
          </w:tcPr>
          <w:p w:rsidR="0001583B" w:rsidRPr="005A57EF" w:rsidRDefault="0001583B" w:rsidP="00752948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3B" w:rsidRPr="005A57EF" w:rsidRDefault="003D2453" w:rsidP="00752948">
            <w:pPr>
              <w:pStyle w:val="TableParagraph"/>
              <w:ind w:left="98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Инициализация проекта. Конструирование темы и проблемы проекта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1583B" w:rsidRPr="005A57EF" w:rsidRDefault="0080440F" w:rsidP="00752948">
            <w:pPr>
              <w:pStyle w:val="TableParagraph"/>
              <w:ind w:left="184"/>
              <w:jc w:val="center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1583B" w:rsidRPr="005A57EF" w:rsidRDefault="0001583B" w:rsidP="000158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489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0"/>
        <w:gridCol w:w="87"/>
        <w:gridCol w:w="5654"/>
        <w:gridCol w:w="1417"/>
        <w:gridCol w:w="1985"/>
        <w:gridCol w:w="1984"/>
        <w:gridCol w:w="2552"/>
      </w:tblGrid>
      <w:tr w:rsidR="0001583B" w:rsidRPr="005A57EF" w:rsidTr="0080440F">
        <w:trPr>
          <w:trHeight w:val="600"/>
        </w:trPr>
        <w:tc>
          <w:tcPr>
            <w:tcW w:w="897" w:type="dxa"/>
            <w:gridSpan w:val="2"/>
            <w:tcBorders>
              <w:right w:val="single" w:sz="4" w:space="0" w:color="000000"/>
            </w:tcBorders>
          </w:tcPr>
          <w:p w:rsidR="0001583B" w:rsidRPr="005A57EF" w:rsidRDefault="0001583B" w:rsidP="00752948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3B" w:rsidRPr="005A57EF" w:rsidRDefault="003D2453" w:rsidP="00752948">
            <w:pPr>
              <w:pStyle w:val="TableParagraph"/>
              <w:ind w:left="97" w:right="868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Формулирование проектного замысла. Определение цели, формулирование задач.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1583B" w:rsidRPr="005A57EF" w:rsidRDefault="0080440F" w:rsidP="00752948">
            <w:pPr>
              <w:pStyle w:val="TableParagraph"/>
              <w:ind w:right="555"/>
              <w:jc w:val="right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583B" w:rsidRPr="005A57EF" w:rsidTr="0080440F">
        <w:trPr>
          <w:trHeight w:val="660"/>
        </w:trPr>
        <w:tc>
          <w:tcPr>
            <w:tcW w:w="897" w:type="dxa"/>
            <w:gridSpan w:val="2"/>
            <w:tcBorders>
              <w:right w:val="single" w:sz="4" w:space="0" w:color="000000"/>
            </w:tcBorders>
          </w:tcPr>
          <w:p w:rsidR="0001583B" w:rsidRPr="005A57EF" w:rsidRDefault="0001583B" w:rsidP="00752948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3B" w:rsidRPr="005A57EF" w:rsidRDefault="003D2453" w:rsidP="00752948">
            <w:pPr>
              <w:pStyle w:val="TableParagraph"/>
              <w:ind w:left="97" w:right="214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 xml:space="preserve">Коммуникативные барьеры при публичной защите результатов проекта. </w:t>
            </w:r>
            <w:proofErr w:type="spellStart"/>
            <w:r w:rsidRPr="005A57EF">
              <w:rPr>
                <w:sz w:val="24"/>
                <w:szCs w:val="24"/>
              </w:rPr>
              <w:t>Презентация</w:t>
            </w:r>
            <w:proofErr w:type="spellEnd"/>
            <w:r w:rsidRPr="005A57EF">
              <w:rPr>
                <w:sz w:val="24"/>
                <w:szCs w:val="24"/>
              </w:rPr>
              <w:t xml:space="preserve"> и </w:t>
            </w:r>
            <w:proofErr w:type="spellStart"/>
            <w:r w:rsidRPr="005A57EF">
              <w:rPr>
                <w:sz w:val="24"/>
                <w:szCs w:val="24"/>
              </w:rPr>
              <w:t>защита</w:t>
            </w:r>
            <w:proofErr w:type="spellEnd"/>
            <w:r w:rsidRPr="005A57EF">
              <w:rPr>
                <w:sz w:val="24"/>
                <w:szCs w:val="24"/>
              </w:rPr>
              <w:t xml:space="preserve"> </w:t>
            </w:r>
            <w:proofErr w:type="spellStart"/>
            <w:r w:rsidRPr="005A57EF">
              <w:rPr>
                <w:sz w:val="24"/>
                <w:szCs w:val="24"/>
              </w:rPr>
              <w:t>замыслов</w:t>
            </w:r>
            <w:proofErr w:type="spellEnd"/>
            <w:r w:rsidRPr="005A57EF">
              <w:rPr>
                <w:sz w:val="24"/>
                <w:szCs w:val="24"/>
              </w:rPr>
              <w:t xml:space="preserve"> </w:t>
            </w:r>
            <w:proofErr w:type="spellStart"/>
            <w:r w:rsidRPr="005A57EF">
              <w:rPr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1583B" w:rsidRPr="005A57EF" w:rsidRDefault="0080440F" w:rsidP="00752948">
            <w:pPr>
              <w:pStyle w:val="TableParagraph"/>
              <w:ind w:right="585"/>
              <w:jc w:val="right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1583B" w:rsidRPr="005A57EF" w:rsidRDefault="0001583B" w:rsidP="00752948">
            <w:pPr>
              <w:pStyle w:val="TableParagraph"/>
              <w:ind w:left="242"/>
              <w:rPr>
                <w:sz w:val="24"/>
                <w:szCs w:val="24"/>
                <w:lang w:val="ru-RU"/>
              </w:rPr>
            </w:pPr>
          </w:p>
        </w:tc>
      </w:tr>
      <w:tr w:rsidR="0001583B" w:rsidRPr="005A57EF" w:rsidTr="0080440F">
        <w:trPr>
          <w:trHeight w:val="600"/>
        </w:trPr>
        <w:tc>
          <w:tcPr>
            <w:tcW w:w="897" w:type="dxa"/>
            <w:gridSpan w:val="2"/>
            <w:tcBorders>
              <w:right w:val="single" w:sz="4" w:space="0" w:color="000000"/>
            </w:tcBorders>
          </w:tcPr>
          <w:p w:rsidR="0001583B" w:rsidRPr="005A57EF" w:rsidRDefault="0001583B" w:rsidP="00752948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3B" w:rsidRPr="005A57EF" w:rsidRDefault="003D2453" w:rsidP="00752948">
            <w:pPr>
              <w:pStyle w:val="TableParagraph"/>
              <w:ind w:left="97" w:right="586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Структура проекта, курсовых и исследовательских работ.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1583B" w:rsidRPr="005A57EF" w:rsidRDefault="0080440F" w:rsidP="00752948">
            <w:pPr>
              <w:pStyle w:val="TableParagraph"/>
              <w:ind w:right="585"/>
              <w:jc w:val="right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583B" w:rsidRPr="005A57EF" w:rsidTr="0080440F">
        <w:trPr>
          <w:trHeight w:val="390"/>
        </w:trPr>
        <w:tc>
          <w:tcPr>
            <w:tcW w:w="897" w:type="dxa"/>
            <w:gridSpan w:val="2"/>
            <w:tcBorders>
              <w:right w:val="single" w:sz="4" w:space="0" w:color="000000"/>
            </w:tcBorders>
          </w:tcPr>
          <w:p w:rsidR="0001583B" w:rsidRPr="005A57EF" w:rsidRDefault="0001583B" w:rsidP="00752948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3B" w:rsidRPr="005A57EF" w:rsidRDefault="003D2453" w:rsidP="00752948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 xml:space="preserve">Логика действий и последовательность шагов при планировании </w:t>
            </w:r>
            <w:proofErr w:type="gramStart"/>
            <w:r w:rsidRPr="005A57EF">
              <w:rPr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5A57E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1583B" w:rsidRPr="005A57EF" w:rsidRDefault="0080440F" w:rsidP="00752948">
            <w:pPr>
              <w:pStyle w:val="TableParagraph"/>
              <w:ind w:right="585"/>
              <w:jc w:val="right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583B" w:rsidRPr="005A57EF" w:rsidTr="0080440F">
        <w:trPr>
          <w:trHeight w:val="1155"/>
        </w:trPr>
        <w:tc>
          <w:tcPr>
            <w:tcW w:w="897" w:type="dxa"/>
            <w:gridSpan w:val="2"/>
            <w:tcBorders>
              <w:right w:val="single" w:sz="4" w:space="0" w:color="000000"/>
            </w:tcBorders>
          </w:tcPr>
          <w:p w:rsidR="0001583B" w:rsidRPr="005A57EF" w:rsidRDefault="0001583B" w:rsidP="0075294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583B" w:rsidRPr="005A57EF" w:rsidRDefault="0001583B" w:rsidP="00752948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3B" w:rsidRPr="005A57EF" w:rsidRDefault="003D2453" w:rsidP="00752948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proofErr w:type="spellStart"/>
            <w:r w:rsidRPr="005A57EF">
              <w:rPr>
                <w:sz w:val="24"/>
                <w:szCs w:val="24"/>
              </w:rPr>
              <w:t>Методы</w:t>
            </w:r>
            <w:proofErr w:type="spellEnd"/>
            <w:r w:rsidRPr="005A57EF">
              <w:rPr>
                <w:sz w:val="24"/>
                <w:szCs w:val="24"/>
              </w:rPr>
              <w:t xml:space="preserve"> </w:t>
            </w:r>
            <w:proofErr w:type="spellStart"/>
            <w:r w:rsidRPr="005A57EF">
              <w:rPr>
                <w:sz w:val="24"/>
                <w:szCs w:val="24"/>
              </w:rPr>
              <w:t>исследования</w:t>
            </w:r>
            <w:proofErr w:type="spellEnd"/>
            <w:r w:rsidRPr="005A57E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1583B" w:rsidRPr="005A57EF" w:rsidRDefault="0001583B" w:rsidP="0075294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583B" w:rsidRPr="005A57EF" w:rsidRDefault="0080440F" w:rsidP="00752948">
            <w:pPr>
              <w:pStyle w:val="TableParagraph"/>
              <w:ind w:right="585"/>
              <w:jc w:val="right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1583B" w:rsidRPr="005A57EF" w:rsidRDefault="0001583B" w:rsidP="0075294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583B" w:rsidRPr="005A57EF" w:rsidRDefault="0001583B" w:rsidP="00752948">
            <w:pPr>
              <w:pStyle w:val="TableParagraph"/>
              <w:ind w:left="1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D2453" w:rsidRPr="005A57EF" w:rsidTr="0080440F">
        <w:trPr>
          <w:trHeight w:val="1155"/>
        </w:trPr>
        <w:tc>
          <w:tcPr>
            <w:tcW w:w="897" w:type="dxa"/>
            <w:gridSpan w:val="2"/>
            <w:tcBorders>
              <w:right w:val="single" w:sz="4" w:space="0" w:color="000000"/>
            </w:tcBorders>
          </w:tcPr>
          <w:p w:rsidR="003D2453" w:rsidRPr="005A57EF" w:rsidRDefault="003D2453" w:rsidP="007529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 xml:space="preserve">  2.7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53" w:rsidRPr="005A57EF" w:rsidRDefault="003D2453" w:rsidP="00752948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 xml:space="preserve">Определение этапов работы и точек контроля. </w:t>
            </w:r>
            <w:proofErr w:type="spellStart"/>
            <w:r w:rsidRPr="005A57EF">
              <w:rPr>
                <w:sz w:val="24"/>
                <w:szCs w:val="24"/>
              </w:rPr>
              <w:t>Создание</w:t>
            </w:r>
            <w:proofErr w:type="spellEnd"/>
            <w:r w:rsidRPr="005A57EF">
              <w:rPr>
                <w:sz w:val="24"/>
                <w:szCs w:val="24"/>
              </w:rPr>
              <w:t xml:space="preserve"> </w:t>
            </w:r>
            <w:proofErr w:type="spellStart"/>
            <w:r w:rsidRPr="005A57EF">
              <w:rPr>
                <w:sz w:val="24"/>
                <w:szCs w:val="24"/>
              </w:rPr>
              <w:t>кейса</w:t>
            </w:r>
            <w:proofErr w:type="spellEnd"/>
            <w:r w:rsidRPr="005A57E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2453" w:rsidRPr="005A57EF" w:rsidRDefault="0080440F" w:rsidP="007529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57EF"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Pr="005A57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3D2453" w:rsidRPr="005A57EF" w:rsidRDefault="003D2453" w:rsidP="00752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D2453" w:rsidRPr="005A57EF" w:rsidRDefault="003D2453" w:rsidP="0075294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D2453" w:rsidRPr="005A57EF" w:rsidRDefault="003D2453" w:rsidP="007529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2453" w:rsidRPr="005A57EF" w:rsidTr="0080440F">
        <w:trPr>
          <w:trHeight w:val="1155"/>
        </w:trPr>
        <w:tc>
          <w:tcPr>
            <w:tcW w:w="897" w:type="dxa"/>
            <w:gridSpan w:val="2"/>
            <w:tcBorders>
              <w:right w:val="single" w:sz="4" w:space="0" w:color="000000"/>
            </w:tcBorders>
          </w:tcPr>
          <w:p w:rsidR="003D2453" w:rsidRPr="005A57EF" w:rsidRDefault="003D2453" w:rsidP="007529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 xml:space="preserve">  2.8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53" w:rsidRPr="005A57EF" w:rsidRDefault="003D2453" w:rsidP="003D2453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Индивидуальные и групповые консультации.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2453" w:rsidRPr="005A57EF" w:rsidRDefault="0080440F" w:rsidP="007529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 xml:space="preserve">          2</w:t>
            </w:r>
          </w:p>
        </w:tc>
        <w:tc>
          <w:tcPr>
            <w:tcW w:w="1985" w:type="dxa"/>
          </w:tcPr>
          <w:p w:rsidR="003D2453" w:rsidRPr="005A57EF" w:rsidRDefault="003D2453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D2453" w:rsidRPr="005A57EF" w:rsidRDefault="003D2453" w:rsidP="0075294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D2453" w:rsidRPr="005A57EF" w:rsidRDefault="003D2453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D2453" w:rsidRPr="005A57EF" w:rsidTr="0080440F">
        <w:trPr>
          <w:trHeight w:val="1155"/>
        </w:trPr>
        <w:tc>
          <w:tcPr>
            <w:tcW w:w="897" w:type="dxa"/>
            <w:gridSpan w:val="2"/>
            <w:tcBorders>
              <w:right w:val="single" w:sz="4" w:space="0" w:color="000000"/>
            </w:tcBorders>
          </w:tcPr>
          <w:p w:rsidR="003D2453" w:rsidRPr="005A57EF" w:rsidRDefault="003D2453" w:rsidP="00752948">
            <w:pPr>
              <w:pStyle w:val="TableParagraph"/>
              <w:rPr>
                <w:sz w:val="24"/>
                <w:szCs w:val="24"/>
              </w:rPr>
            </w:pPr>
            <w:r w:rsidRPr="005A57EF">
              <w:rPr>
                <w:sz w:val="24"/>
                <w:szCs w:val="24"/>
                <w:lang w:val="ru-RU"/>
              </w:rPr>
              <w:t xml:space="preserve">  2.9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53" w:rsidRPr="005A57EF" w:rsidRDefault="003D2453" w:rsidP="00752948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Работа над эскизом проек</w:t>
            </w:r>
            <w:r w:rsidR="0080440F" w:rsidRPr="005A57EF">
              <w:rPr>
                <w:sz w:val="24"/>
                <w:szCs w:val="24"/>
                <w:lang w:val="ru-RU"/>
              </w:rPr>
              <w:t xml:space="preserve">тов, оформлением </w:t>
            </w:r>
            <w:r w:rsidRPr="005A57EF">
              <w:rPr>
                <w:sz w:val="24"/>
                <w:szCs w:val="24"/>
                <w:lang w:val="ru-RU"/>
              </w:rPr>
              <w:t xml:space="preserve"> работ.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2453" w:rsidRPr="005A57EF" w:rsidRDefault="0080440F" w:rsidP="007529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57EF"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Pr="005A57EF">
              <w:rPr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985" w:type="dxa"/>
          </w:tcPr>
          <w:p w:rsidR="003D2453" w:rsidRPr="005A57EF" w:rsidRDefault="003D2453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D2453" w:rsidRPr="005A57EF" w:rsidRDefault="003D2453" w:rsidP="0075294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D2453" w:rsidRPr="005A57EF" w:rsidRDefault="003D2453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D2453" w:rsidRPr="005A57EF" w:rsidTr="0080440F">
        <w:trPr>
          <w:trHeight w:val="1155"/>
        </w:trPr>
        <w:tc>
          <w:tcPr>
            <w:tcW w:w="897" w:type="dxa"/>
            <w:gridSpan w:val="2"/>
            <w:tcBorders>
              <w:right w:val="single" w:sz="4" w:space="0" w:color="000000"/>
            </w:tcBorders>
          </w:tcPr>
          <w:p w:rsidR="003D2453" w:rsidRPr="005A57EF" w:rsidRDefault="003D2453" w:rsidP="003D245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 xml:space="preserve">  2.10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53" w:rsidRPr="005A57EF" w:rsidRDefault="003D2453" w:rsidP="00752948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Компьютерная обработка данных исследования. 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D2453" w:rsidRPr="005A57EF" w:rsidRDefault="0080440F" w:rsidP="007529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57EF"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Pr="005A57EF">
              <w:rPr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985" w:type="dxa"/>
          </w:tcPr>
          <w:p w:rsidR="003D2453" w:rsidRPr="005A57EF" w:rsidRDefault="003D2453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D2453" w:rsidRPr="005A57EF" w:rsidRDefault="003D2453" w:rsidP="0075294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D2453" w:rsidRPr="005A57EF" w:rsidRDefault="003D2453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583B" w:rsidRPr="005A57EF" w:rsidTr="0080440F">
        <w:trPr>
          <w:trHeight w:val="582"/>
        </w:trPr>
        <w:tc>
          <w:tcPr>
            <w:tcW w:w="655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1583B" w:rsidRPr="005A57EF" w:rsidRDefault="0001583B" w:rsidP="00752948">
            <w:pPr>
              <w:pStyle w:val="TableParagraph"/>
              <w:ind w:left="237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Итого</w:t>
            </w:r>
            <w:r w:rsidRPr="005A5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sz w:val="24"/>
                <w:szCs w:val="24"/>
                <w:lang w:val="ru-RU"/>
              </w:rPr>
              <w:t>по</w:t>
            </w:r>
            <w:r w:rsidRPr="005A5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sz w:val="24"/>
                <w:szCs w:val="24"/>
                <w:lang w:val="ru-RU"/>
              </w:rPr>
              <w:t>разделу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3B" w:rsidRPr="005A57EF" w:rsidRDefault="0080440F" w:rsidP="00752948">
            <w:pPr>
              <w:pStyle w:val="TableParagraph"/>
              <w:ind w:right="589"/>
              <w:jc w:val="right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521" w:type="dxa"/>
            <w:gridSpan w:val="3"/>
            <w:tcBorders>
              <w:left w:val="single" w:sz="4" w:space="0" w:color="000000"/>
            </w:tcBorders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583B" w:rsidRPr="005A57EF" w:rsidTr="0080440F">
        <w:trPr>
          <w:trHeight w:val="362"/>
        </w:trPr>
        <w:tc>
          <w:tcPr>
            <w:tcW w:w="1448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1583B" w:rsidRPr="005A57EF" w:rsidRDefault="0001583B" w:rsidP="00752948">
            <w:pPr>
              <w:pStyle w:val="TableParagraph"/>
              <w:ind w:left="237"/>
              <w:rPr>
                <w:b/>
                <w:sz w:val="24"/>
                <w:szCs w:val="24"/>
                <w:lang w:val="ru-RU"/>
              </w:rPr>
            </w:pPr>
            <w:r w:rsidRPr="005A57EF">
              <w:rPr>
                <w:b/>
                <w:sz w:val="24"/>
                <w:szCs w:val="24"/>
                <w:lang w:val="ru-RU"/>
              </w:rPr>
              <w:t>Раздел</w:t>
            </w:r>
            <w:r w:rsidRPr="005A57E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b/>
                <w:sz w:val="24"/>
                <w:szCs w:val="24"/>
                <w:lang w:val="ru-RU"/>
              </w:rPr>
              <w:t>3.</w:t>
            </w:r>
            <w:r w:rsidRPr="005A57E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80440F" w:rsidRPr="005A57EF">
              <w:rPr>
                <w:b/>
                <w:sz w:val="24"/>
                <w:szCs w:val="24"/>
                <w:lang w:val="ru-RU"/>
              </w:rPr>
              <w:t>Управление завершением проектов и исследовательских работ</w:t>
            </w:r>
          </w:p>
        </w:tc>
      </w:tr>
      <w:tr w:rsidR="0001583B" w:rsidRPr="005A57EF" w:rsidTr="0080440F">
        <w:trPr>
          <w:trHeight w:val="875"/>
        </w:trPr>
        <w:tc>
          <w:tcPr>
            <w:tcW w:w="897" w:type="dxa"/>
            <w:gridSpan w:val="2"/>
            <w:tcBorders>
              <w:right w:val="single" w:sz="4" w:space="0" w:color="000000"/>
            </w:tcBorders>
          </w:tcPr>
          <w:p w:rsidR="0001583B" w:rsidRPr="005A57EF" w:rsidRDefault="0001583B" w:rsidP="0075294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583B" w:rsidRPr="005A57EF" w:rsidRDefault="0001583B" w:rsidP="00752948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3B" w:rsidRPr="005A57EF" w:rsidRDefault="0080440F" w:rsidP="00752948">
            <w:pPr>
              <w:pStyle w:val="TableParagraph"/>
              <w:ind w:left="97" w:right="545"/>
              <w:jc w:val="both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 xml:space="preserve">Основные процессы исполнения, контроля и завершения проекта, исследовательских работ. </w:t>
            </w:r>
            <w:proofErr w:type="spellStart"/>
            <w:r w:rsidRPr="005A57EF">
              <w:rPr>
                <w:sz w:val="24"/>
                <w:szCs w:val="24"/>
              </w:rPr>
              <w:t>Мониторинг</w:t>
            </w:r>
            <w:proofErr w:type="spellEnd"/>
            <w:r w:rsidRPr="005A57E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1583B" w:rsidRPr="005A57EF" w:rsidRDefault="0001583B" w:rsidP="0075294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1583B" w:rsidRPr="005A57EF" w:rsidRDefault="0080440F" w:rsidP="00752948">
            <w:pPr>
              <w:pStyle w:val="TableParagraph"/>
              <w:ind w:right="555"/>
              <w:jc w:val="right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1583B" w:rsidRPr="005A57EF" w:rsidRDefault="0001583B" w:rsidP="00752948">
            <w:pPr>
              <w:pStyle w:val="TableParagraph"/>
              <w:ind w:left="242"/>
              <w:rPr>
                <w:sz w:val="24"/>
                <w:szCs w:val="24"/>
                <w:lang w:val="ru-RU"/>
              </w:rPr>
            </w:pPr>
          </w:p>
        </w:tc>
      </w:tr>
      <w:tr w:rsidR="0001583B" w:rsidRPr="005A57EF" w:rsidTr="0080440F">
        <w:trPr>
          <w:trHeight w:val="390"/>
        </w:trPr>
        <w:tc>
          <w:tcPr>
            <w:tcW w:w="897" w:type="dxa"/>
            <w:gridSpan w:val="2"/>
            <w:tcBorders>
              <w:right w:val="single" w:sz="4" w:space="0" w:color="000000"/>
            </w:tcBorders>
          </w:tcPr>
          <w:p w:rsidR="0001583B" w:rsidRPr="005A57EF" w:rsidRDefault="0001583B" w:rsidP="00752948">
            <w:pPr>
              <w:pStyle w:val="TableParagraph"/>
              <w:ind w:left="102"/>
              <w:rPr>
                <w:sz w:val="24"/>
                <w:szCs w:val="24"/>
              </w:rPr>
            </w:pPr>
            <w:r w:rsidRPr="005A57EF">
              <w:rPr>
                <w:sz w:val="24"/>
                <w:szCs w:val="24"/>
              </w:rPr>
              <w:t>3.2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3B" w:rsidRPr="005A57EF" w:rsidRDefault="0080440F" w:rsidP="00752948">
            <w:pPr>
              <w:pStyle w:val="TableParagraph"/>
              <w:ind w:left="97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Управление завершением проекта, исследовательских работ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1583B" w:rsidRPr="005A57EF" w:rsidRDefault="0080440F" w:rsidP="00752948">
            <w:pPr>
              <w:pStyle w:val="TableParagraph"/>
              <w:ind w:right="585"/>
              <w:jc w:val="right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83B" w:rsidRPr="005A57EF" w:rsidTr="0080440F">
        <w:trPr>
          <w:trHeight w:val="575"/>
        </w:trPr>
        <w:tc>
          <w:tcPr>
            <w:tcW w:w="6551" w:type="dxa"/>
            <w:gridSpan w:val="3"/>
            <w:tcBorders>
              <w:top w:val="single" w:sz="4" w:space="0" w:color="000000"/>
            </w:tcBorders>
          </w:tcPr>
          <w:p w:rsidR="0001583B" w:rsidRPr="005A57EF" w:rsidRDefault="0001583B" w:rsidP="00752948">
            <w:pPr>
              <w:pStyle w:val="TableParagraph"/>
              <w:ind w:left="237"/>
              <w:rPr>
                <w:sz w:val="24"/>
                <w:szCs w:val="24"/>
              </w:rPr>
            </w:pPr>
            <w:proofErr w:type="spellStart"/>
            <w:r w:rsidRPr="005A57EF">
              <w:rPr>
                <w:sz w:val="24"/>
                <w:szCs w:val="24"/>
              </w:rPr>
              <w:t>Итого</w:t>
            </w:r>
            <w:proofErr w:type="spellEnd"/>
            <w:r w:rsidRPr="005A57E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57EF">
              <w:rPr>
                <w:sz w:val="24"/>
                <w:szCs w:val="24"/>
              </w:rPr>
              <w:t>по</w:t>
            </w:r>
            <w:proofErr w:type="spellEnd"/>
            <w:r w:rsidRPr="005A57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7EF"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01583B" w:rsidRPr="005A57EF" w:rsidRDefault="0080440F" w:rsidP="00752948">
            <w:pPr>
              <w:pStyle w:val="TableParagraph"/>
              <w:ind w:left="656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6521" w:type="dxa"/>
            <w:gridSpan w:val="3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40F" w:rsidRPr="005A57EF" w:rsidTr="009A11A9">
        <w:trPr>
          <w:trHeight w:val="575"/>
        </w:trPr>
        <w:tc>
          <w:tcPr>
            <w:tcW w:w="14489" w:type="dxa"/>
            <w:gridSpan w:val="7"/>
            <w:tcBorders>
              <w:top w:val="single" w:sz="4" w:space="0" w:color="000000"/>
            </w:tcBorders>
          </w:tcPr>
          <w:p w:rsidR="0080440F" w:rsidRPr="005A57EF" w:rsidRDefault="0080440F" w:rsidP="007529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57EF">
              <w:rPr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Pr="005A57E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b/>
                <w:sz w:val="24"/>
                <w:szCs w:val="24"/>
                <w:lang w:val="ru-RU"/>
              </w:rPr>
              <w:t>4.</w:t>
            </w:r>
            <w:r w:rsidRPr="005A57EF">
              <w:rPr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b/>
                <w:sz w:val="24"/>
                <w:szCs w:val="24"/>
                <w:lang w:val="ru-RU"/>
              </w:rPr>
              <w:t>Защита результатов проектной деятельности</w:t>
            </w:r>
          </w:p>
        </w:tc>
      </w:tr>
      <w:tr w:rsidR="0080440F" w:rsidRPr="005A57EF" w:rsidTr="0080440F">
        <w:trPr>
          <w:trHeight w:val="380"/>
        </w:trPr>
        <w:tc>
          <w:tcPr>
            <w:tcW w:w="810" w:type="dxa"/>
            <w:tcBorders>
              <w:right w:val="single" w:sz="4" w:space="0" w:color="auto"/>
            </w:tcBorders>
          </w:tcPr>
          <w:p w:rsidR="0080440F" w:rsidRPr="005A57EF" w:rsidRDefault="0080440F" w:rsidP="00752948">
            <w:pPr>
              <w:pStyle w:val="TableParagraph"/>
              <w:ind w:left="237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5741" w:type="dxa"/>
            <w:gridSpan w:val="2"/>
            <w:tcBorders>
              <w:left w:val="single" w:sz="4" w:space="0" w:color="auto"/>
            </w:tcBorders>
          </w:tcPr>
          <w:p w:rsidR="0080440F" w:rsidRPr="005A57EF" w:rsidRDefault="0080440F" w:rsidP="0080440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Публичная защита результатов проектной деятельности</w:t>
            </w:r>
          </w:p>
        </w:tc>
        <w:tc>
          <w:tcPr>
            <w:tcW w:w="1417" w:type="dxa"/>
          </w:tcPr>
          <w:p w:rsidR="0080440F" w:rsidRPr="005A57EF" w:rsidRDefault="0080440F" w:rsidP="00752948">
            <w:pPr>
              <w:pStyle w:val="TableParagraph"/>
              <w:ind w:left="746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80440F" w:rsidRPr="005A57EF" w:rsidRDefault="0080440F" w:rsidP="00752948">
            <w:pPr>
              <w:pStyle w:val="TableParagraph"/>
              <w:ind w:right="78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0440F" w:rsidRPr="005A57EF" w:rsidRDefault="0080440F" w:rsidP="00752948">
            <w:pPr>
              <w:pStyle w:val="TableParagraph"/>
              <w:ind w:right="818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80440F" w:rsidRPr="005A57EF" w:rsidRDefault="0080440F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40F" w:rsidRPr="005A57EF" w:rsidTr="0080440F">
        <w:trPr>
          <w:trHeight w:val="380"/>
        </w:trPr>
        <w:tc>
          <w:tcPr>
            <w:tcW w:w="810" w:type="dxa"/>
            <w:tcBorders>
              <w:right w:val="single" w:sz="4" w:space="0" w:color="auto"/>
            </w:tcBorders>
          </w:tcPr>
          <w:p w:rsidR="0080440F" w:rsidRPr="005A57EF" w:rsidRDefault="0080440F" w:rsidP="00752948">
            <w:pPr>
              <w:pStyle w:val="TableParagraph"/>
              <w:ind w:left="237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5741" w:type="dxa"/>
            <w:gridSpan w:val="2"/>
            <w:tcBorders>
              <w:left w:val="single" w:sz="4" w:space="0" w:color="auto"/>
            </w:tcBorders>
          </w:tcPr>
          <w:p w:rsidR="0080440F" w:rsidRPr="005A57EF" w:rsidRDefault="0080440F" w:rsidP="0080440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Публичная защита результатов проектной деятельности</w:t>
            </w:r>
          </w:p>
        </w:tc>
        <w:tc>
          <w:tcPr>
            <w:tcW w:w="1417" w:type="dxa"/>
          </w:tcPr>
          <w:p w:rsidR="0080440F" w:rsidRPr="005A57EF" w:rsidRDefault="0080440F" w:rsidP="00752948">
            <w:pPr>
              <w:pStyle w:val="TableParagraph"/>
              <w:ind w:left="746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80440F" w:rsidRPr="005A57EF" w:rsidRDefault="0080440F" w:rsidP="00752948">
            <w:pPr>
              <w:pStyle w:val="TableParagraph"/>
              <w:ind w:right="78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0440F" w:rsidRPr="005A57EF" w:rsidRDefault="0080440F" w:rsidP="00752948">
            <w:pPr>
              <w:pStyle w:val="TableParagraph"/>
              <w:ind w:right="818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80440F" w:rsidRPr="005A57EF" w:rsidRDefault="0080440F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440F" w:rsidRPr="005A57EF" w:rsidTr="0080440F">
        <w:trPr>
          <w:trHeight w:val="380"/>
        </w:trPr>
        <w:tc>
          <w:tcPr>
            <w:tcW w:w="810" w:type="dxa"/>
            <w:tcBorders>
              <w:right w:val="single" w:sz="4" w:space="0" w:color="auto"/>
            </w:tcBorders>
          </w:tcPr>
          <w:p w:rsidR="0080440F" w:rsidRPr="005A57EF" w:rsidRDefault="0080440F" w:rsidP="00752948">
            <w:pPr>
              <w:pStyle w:val="TableParagraph"/>
              <w:ind w:left="237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4.3</w:t>
            </w:r>
          </w:p>
        </w:tc>
        <w:tc>
          <w:tcPr>
            <w:tcW w:w="5741" w:type="dxa"/>
            <w:gridSpan w:val="2"/>
            <w:tcBorders>
              <w:left w:val="single" w:sz="4" w:space="0" w:color="auto"/>
            </w:tcBorders>
          </w:tcPr>
          <w:p w:rsidR="0080440F" w:rsidRPr="005A57EF" w:rsidRDefault="0080440F" w:rsidP="0080440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Рефлексия проектной деятельности. Подведение итогов.</w:t>
            </w:r>
          </w:p>
        </w:tc>
        <w:tc>
          <w:tcPr>
            <w:tcW w:w="1417" w:type="dxa"/>
          </w:tcPr>
          <w:p w:rsidR="0080440F" w:rsidRPr="005A57EF" w:rsidRDefault="0080440F" w:rsidP="00752948">
            <w:pPr>
              <w:pStyle w:val="TableParagraph"/>
              <w:ind w:left="746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80440F" w:rsidRPr="005A57EF" w:rsidRDefault="0080440F" w:rsidP="00752948">
            <w:pPr>
              <w:pStyle w:val="TableParagraph"/>
              <w:ind w:right="78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0440F" w:rsidRPr="005A57EF" w:rsidRDefault="0080440F" w:rsidP="00752948">
            <w:pPr>
              <w:pStyle w:val="TableParagraph"/>
              <w:ind w:right="818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80440F" w:rsidRPr="005A57EF" w:rsidRDefault="0080440F" w:rsidP="0075294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583B" w:rsidRPr="005A57EF" w:rsidTr="0080440F">
        <w:trPr>
          <w:trHeight w:val="380"/>
        </w:trPr>
        <w:tc>
          <w:tcPr>
            <w:tcW w:w="6551" w:type="dxa"/>
            <w:gridSpan w:val="3"/>
          </w:tcPr>
          <w:p w:rsidR="0001583B" w:rsidRPr="005A57EF" w:rsidRDefault="0080440F" w:rsidP="00752948">
            <w:pPr>
              <w:pStyle w:val="TableParagraph"/>
              <w:ind w:left="237"/>
              <w:rPr>
                <w:sz w:val="24"/>
                <w:szCs w:val="24"/>
              </w:rPr>
            </w:pPr>
            <w:proofErr w:type="spellStart"/>
            <w:r w:rsidRPr="005A57EF">
              <w:rPr>
                <w:sz w:val="24"/>
                <w:szCs w:val="24"/>
              </w:rPr>
              <w:t>Итого</w:t>
            </w:r>
            <w:proofErr w:type="spellEnd"/>
            <w:r w:rsidRPr="005A57E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57EF">
              <w:rPr>
                <w:sz w:val="24"/>
                <w:szCs w:val="24"/>
              </w:rPr>
              <w:t>по</w:t>
            </w:r>
            <w:proofErr w:type="spellEnd"/>
            <w:r w:rsidRPr="005A57E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57EF"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01583B" w:rsidRPr="005A57EF" w:rsidRDefault="0080440F" w:rsidP="00752948">
            <w:pPr>
              <w:pStyle w:val="TableParagraph"/>
              <w:ind w:left="746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01583B" w:rsidRPr="005A57EF" w:rsidRDefault="0001583B" w:rsidP="00752948">
            <w:pPr>
              <w:pStyle w:val="TableParagraph"/>
              <w:ind w:right="78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1583B" w:rsidRPr="005A57EF" w:rsidRDefault="0001583B" w:rsidP="00752948">
            <w:pPr>
              <w:pStyle w:val="TableParagraph"/>
              <w:ind w:right="818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0440F" w:rsidRPr="005A57EF" w:rsidTr="0080440F">
        <w:trPr>
          <w:trHeight w:val="380"/>
        </w:trPr>
        <w:tc>
          <w:tcPr>
            <w:tcW w:w="6551" w:type="dxa"/>
            <w:gridSpan w:val="3"/>
          </w:tcPr>
          <w:p w:rsidR="0080440F" w:rsidRPr="005A57EF" w:rsidRDefault="0080440F" w:rsidP="00752948">
            <w:pPr>
              <w:pStyle w:val="TableParagraph"/>
              <w:ind w:left="237"/>
              <w:rPr>
                <w:sz w:val="24"/>
                <w:szCs w:val="24"/>
              </w:rPr>
            </w:pPr>
            <w:proofErr w:type="spellStart"/>
            <w:r w:rsidRPr="005A57EF">
              <w:rPr>
                <w:sz w:val="24"/>
                <w:szCs w:val="24"/>
              </w:rPr>
              <w:t>Итоговый</w:t>
            </w:r>
            <w:proofErr w:type="spellEnd"/>
            <w:r w:rsidRPr="005A57E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57EF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417" w:type="dxa"/>
          </w:tcPr>
          <w:p w:rsidR="0080440F" w:rsidRPr="005A57EF" w:rsidRDefault="0080440F" w:rsidP="00752948">
            <w:pPr>
              <w:pStyle w:val="TableParagraph"/>
              <w:ind w:left="74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440F" w:rsidRPr="005A57EF" w:rsidRDefault="0080440F" w:rsidP="00752948">
            <w:pPr>
              <w:pStyle w:val="TableParagraph"/>
              <w:ind w:right="782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440F" w:rsidRPr="005A57EF" w:rsidRDefault="0080440F" w:rsidP="00752948">
            <w:pPr>
              <w:pStyle w:val="TableParagraph"/>
              <w:ind w:right="818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0440F" w:rsidRPr="005A57EF" w:rsidRDefault="0080440F" w:rsidP="007529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83B" w:rsidRPr="005A57EF" w:rsidTr="0080440F">
        <w:trPr>
          <w:trHeight w:val="580"/>
        </w:trPr>
        <w:tc>
          <w:tcPr>
            <w:tcW w:w="6551" w:type="dxa"/>
            <w:gridSpan w:val="3"/>
          </w:tcPr>
          <w:p w:rsidR="0001583B" w:rsidRPr="005A57EF" w:rsidRDefault="0001583B" w:rsidP="00752948">
            <w:pPr>
              <w:pStyle w:val="TableParagraph"/>
              <w:ind w:left="237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ОБЩЕЕ</w:t>
            </w:r>
            <w:r w:rsidRPr="005A5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sz w:val="24"/>
                <w:szCs w:val="24"/>
                <w:lang w:val="ru-RU"/>
              </w:rPr>
              <w:t>КОЛИЧЕСТВО</w:t>
            </w:r>
            <w:r w:rsidRPr="005A5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sz w:val="24"/>
                <w:szCs w:val="24"/>
                <w:lang w:val="ru-RU"/>
              </w:rPr>
              <w:t>ЧАСОВ</w:t>
            </w:r>
            <w:r w:rsidRPr="005A5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sz w:val="24"/>
                <w:szCs w:val="24"/>
                <w:lang w:val="ru-RU"/>
              </w:rPr>
              <w:t>ПО</w:t>
            </w:r>
            <w:r w:rsidRPr="005A5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57EF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17" w:type="dxa"/>
          </w:tcPr>
          <w:p w:rsidR="0001583B" w:rsidRPr="005A57EF" w:rsidRDefault="0080440F" w:rsidP="00752948">
            <w:pPr>
              <w:pStyle w:val="TableParagraph"/>
              <w:ind w:left="686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985" w:type="dxa"/>
          </w:tcPr>
          <w:p w:rsidR="0001583B" w:rsidRPr="005A57EF" w:rsidRDefault="0080440F" w:rsidP="00752948">
            <w:pPr>
              <w:pStyle w:val="TableParagraph"/>
              <w:ind w:right="752"/>
              <w:jc w:val="right"/>
              <w:rPr>
                <w:sz w:val="24"/>
                <w:szCs w:val="24"/>
                <w:lang w:val="ru-RU"/>
              </w:rPr>
            </w:pPr>
            <w:r w:rsidRPr="005A57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</w:tcPr>
          <w:p w:rsidR="0001583B" w:rsidRPr="005A57EF" w:rsidRDefault="0001583B" w:rsidP="00752948">
            <w:pPr>
              <w:pStyle w:val="TableParagraph"/>
              <w:ind w:right="82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1583B" w:rsidRPr="005A57EF" w:rsidRDefault="0001583B" w:rsidP="007529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1583B" w:rsidRPr="005A57EF" w:rsidRDefault="0001583B">
      <w:pPr>
        <w:rPr>
          <w:rFonts w:ascii="Times New Roman" w:hAnsi="Times New Roman" w:cs="Times New Roman"/>
          <w:sz w:val="24"/>
          <w:szCs w:val="24"/>
        </w:rPr>
      </w:pPr>
    </w:p>
    <w:p w:rsidR="0001583B" w:rsidRPr="005A57EF" w:rsidRDefault="0001583B">
      <w:pPr>
        <w:rPr>
          <w:rFonts w:ascii="Times New Roman" w:hAnsi="Times New Roman" w:cs="Times New Roman"/>
          <w:sz w:val="24"/>
          <w:szCs w:val="24"/>
        </w:rPr>
      </w:pPr>
    </w:p>
    <w:p w:rsidR="0001583B" w:rsidRPr="005A57EF" w:rsidRDefault="0001583B">
      <w:pPr>
        <w:rPr>
          <w:rFonts w:ascii="Times New Roman" w:hAnsi="Times New Roman" w:cs="Times New Roman"/>
          <w:sz w:val="24"/>
          <w:szCs w:val="24"/>
        </w:rPr>
      </w:pPr>
    </w:p>
    <w:p w:rsidR="00F7565A" w:rsidRDefault="005A57EF">
      <w:pPr>
        <w:rPr>
          <w:rFonts w:ascii="Times New Roman" w:hAnsi="Times New Roman" w:cs="Times New Roman"/>
          <w:b/>
          <w:sz w:val="24"/>
          <w:szCs w:val="24"/>
        </w:rPr>
      </w:pPr>
      <w:r w:rsidRPr="005A57EF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ОБРАЗОВАТЕЛЬНОГО ПРОЦЕССА </w:t>
      </w:r>
    </w:p>
    <w:p w:rsidR="005A57EF" w:rsidRPr="005A57EF" w:rsidRDefault="005A57EF">
      <w:pPr>
        <w:rPr>
          <w:rFonts w:ascii="Times New Roman" w:hAnsi="Times New Roman" w:cs="Times New Roman"/>
          <w:b/>
          <w:sz w:val="24"/>
          <w:szCs w:val="24"/>
        </w:rPr>
      </w:pPr>
      <w:r w:rsidRPr="005A57EF">
        <w:rPr>
          <w:rFonts w:ascii="Times New Roman" w:hAnsi="Times New Roman" w:cs="Times New Roman"/>
          <w:b/>
          <w:sz w:val="24"/>
          <w:szCs w:val="24"/>
        </w:rPr>
        <w:t xml:space="preserve">УЧЕБНЫЕ МАТЕРИАЛЫ ДЛЯ УЧЕНИКА </w:t>
      </w:r>
    </w:p>
    <w:p w:rsidR="005A57EF" w:rsidRPr="005A57EF" w:rsidRDefault="005A57EF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1. Новожилова М.М. Как корректно провести учебное исследование: от замысла к открытию / М.М. Новожилова, С.Г.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Воровщиков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– 3-е изд. – М.</w:t>
      </w:r>
      <w:r w:rsidRPr="005A57EF">
        <w:rPr>
          <w:rFonts w:ascii="Times New Roman" w:hAnsi="Times New Roman" w:cs="Times New Roman"/>
          <w:sz w:val="24"/>
          <w:szCs w:val="24"/>
        </w:rPr>
        <w:t xml:space="preserve">: 5 за знания, 2008. – 160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7EF" w:rsidRPr="005A57EF" w:rsidRDefault="005A57EF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 xml:space="preserve"> Г.Б. Основы проектной деятельности школьника / Г.Б.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 xml:space="preserve">, Е.А. Перелыгина, О.В.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proofErr w:type="gramStart"/>
      <w:r w:rsidRPr="005A57E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под ред. п</w:t>
      </w:r>
      <w:r>
        <w:rPr>
          <w:rFonts w:ascii="Times New Roman" w:hAnsi="Times New Roman" w:cs="Times New Roman"/>
          <w:sz w:val="24"/>
          <w:szCs w:val="24"/>
        </w:rPr>
        <w:t>роф. Е.Я. Когана. – Самара</w:t>
      </w:r>
      <w:r w:rsidRPr="005A57EF">
        <w:rPr>
          <w:rFonts w:ascii="Times New Roman" w:hAnsi="Times New Roman" w:cs="Times New Roman"/>
          <w:sz w:val="24"/>
          <w:szCs w:val="24"/>
        </w:rPr>
        <w:t xml:space="preserve">: Учебная литература, 2009. – 224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7EF" w:rsidRPr="005A57EF" w:rsidRDefault="005A57EF">
      <w:pPr>
        <w:rPr>
          <w:rFonts w:ascii="Times New Roman" w:hAnsi="Times New Roman" w:cs="Times New Roman"/>
          <w:b/>
          <w:sz w:val="24"/>
          <w:szCs w:val="24"/>
        </w:rPr>
      </w:pPr>
      <w:r w:rsidRPr="005A57EF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:rsidR="005A57EF" w:rsidRPr="005A57EF" w:rsidRDefault="005A57EF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 xml:space="preserve"> М.Р. Развитие универсальных учебных действий в школе (теория и практика) / М.Р.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 xml:space="preserve">, Т.В. Меркулова, Т.В.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Беглова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>, А.Г. Теплицкая. – М.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Сентябрь, 2015. – 208 с. </w:t>
      </w:r>
    </w:p>
    <w:p w:rsidR="005A57EF" w:rsidRPr="005A57EF" w:rsidRDefault="005A57EF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 xml:space="preserve"> Г.Б. Основы проектной деятельности школьника / Г.Б.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 xml:space="preserve">, Е.А. Перелыгина, О.В.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proofErr w:type="gramStart"/>
      <w:r w:rsidRPr="005A57E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под ред. проф. Е.Я. Когана. – Самара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Учебная литература, 2009. – 224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7EF" w:rsidRPr="005A57EF" w:rsidRDefault="005A57EF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Касицина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 xml:space="preserve"> Н.В. Педагогическая поддержка в школе и система работы индивидуальных кураторов / Н.В.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Касицина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>, Н.С. Крупская,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Минутина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 xml:space="preserve">, М.М. Эпштейн и др. – СПб. : Школьная лига, 2015. – 128 с. </w:t>
      </w:r>
    </w:p>
    <w:p w:rsidR="005A57EF" w:rsidRPr="005A57EF" w:rsidRDefault="005A57EF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4. Лебединцев В.Б. Обучение на основе индивидуальных маршрутов и программ в общеобразовательной школе / В.Б. Лебединцев, Н.М. Горленко, О.В. Запятая, Г.В.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Клепец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Сентябрь, 2013. – 240 с. </w:t>
      </w:r>
    </w:p>
    <w:p w:rsidR="005A57EF" w:rsidRPr="005A57EF" w:rsidRDefault="005A57EF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5. Логинов Д.А. Как построить систему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A57EF">
        <w:rPr>
          <w:rFonts w:ascii="Times New Roman" w:hAnsi="Times New Roman" w:cs="Times New Roman"/>
          <w:sz w:val="24"/>
          <w:szCs w:val="24"/>
        </w:rPr>
        <w:t xml:space="preserve"> сопровождения обучающихся в школе / Д.А. Логинов. – М.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 Сентябрь, 2014. – 160 с. </w:t>
      </w:r>
    </w:p>
    <w:p w:rsidR="005A57EF" w:rsidRPr="005A57EF" w:rsidRDefault="005A57EF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6. Новожилова М.М. Как корректно провести учебное исследование: от замысла к открытию / М.М. Новожилова, С.Г. </w:t>
      </w:r>
      <w:proofErr w:type="spellStart"/>
      <w:r w:rsidRPr="005A57EF">
        <w:rPr>
          <w:rFonts w:ascii="Times New Roman" w:hAnsi="Times New Roman" w:cs="Times New Roman"/>
          <w:sz w:val="24"/>
          <w:szCs w:val="24"/>
        </w:rPr>
        <w:t>Воровщиков</w:t>
      </w:r>
      <w:proofErr w:type="spellEnd"/>
      <w:r w:rsidR="00A17EA2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="00A17EA2">
        <w:rPr>
          <w:rFonts w:ascii="Times New Roman" w:hAnsi="Times New Roman" w:cs="Times New Roman"/>
          <w:sz w:val="24"/>
          <w:szCs w:val="24"/>
        </w:rPr>
        <w:t>Таврель</w:t>
      </w:r>
      <w:proofErr w:type="spellEnd"/>
      <w:r w:rsidR="00A17EA2">
        <w:rPr>
          <w:rFonts w:ascii="Times New Roman" w:hAnsi="Times New Roman" w:cs="Times New Roman"/>
          <w:sz w:val="24"/>
          <w:szCs w:val="24"/>
        </w:rPr>
        <w:t>. – 3-е изд. – М.</w:t>
      </w:r>
      <w:r w:rsidRPr="005A57EF">
        <w:rPr>
          <w:rFonts w:ascii="Times New Roman" w:hAnsi="Times New Roman" w:cs="Times New Roman"/>
          <w:sz w:val="24"/>
          <w:szCs w:val="24"/>
        </w:rPr>
        <w:t xml:space="preserve">: 5 за знания, 2008. – 160 </w:t>
      </w:r>
      <w:proofErr w:type="gramStart"/>
      <w:r w:rsidRPr="005A57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57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7EF" w:rsidRPr="005A57EF" w:rsidRDefault="005A57EF">
      <w:pPr>
        <w:rPr>
          <w:rFonts w:ascii="Times New Roman" w:hAnsi="Times New Roman" w:cs="Times New Roman"/>
          <w:b/>
          <w:sz w:val="24"/>
          <w:szCs w:val="24"/>
        </w:rPr>
      </w:pPr>
      <w:r w:rsidRPr="005A57EF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5A57EF" w:rsidRDefault="005A57EF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 Библиотека ЦОК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7E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61D97">
          <w:rPr>
            <w:rStyle w:val="a3"/>
            <w:rFonts w:ascii="Times New Roman" w:hAnsi="Times New Roman" w:cs="Times New Roman"/>
            <w:sz w:val="24"/>
            <w:szCs w:val="24"/>
          </w:rPr>
          <w:t>https://tvorcheskie-proekty.ru/node/69</w:t>
        </w:r>
      </w:hyperlink>
    </w:p>
    <w:p w:rsidR="0001583B" w:rsidRDefault="005A57EF">
      <w:pPr>
        <w:rPr>
          <w:rFonts w:ascii="Times New Roman" w:hAnsi="Times New Roman" w:cs="Times New Roman"/>
          <w:sz w:val="24"/>
          <w:szCs w:val="24"/>
        </w:rPr>
      </w:pPr>
      <w:r w:rsidRPr="005A57E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320B0" w:rsidRPr="003C7133">
          <w:rPr>
            <w:rStyle w:val="a3"/>
            <w:rFonts w:ascii="Times New Roman" w:hAnsi="Times New Roman" w:cs="Times New Roman"/>
            <w:sz w:val="24"/>
            <w:szCs w:val="24"/>
          </w:rPr>
          <w:t>https://media.prosv.ru/</w:t>
        </w:r>
      </w:hyperlink>
    </w:p>
    <w:p w:rsidR="002320B0" w:rsidRDefault="002320B0">
      <w:pPr>
        <w:rPr>
          <w:rFonts w:ascii="Times New Roman" w:hAnsi="Times New Roman" w:cs="Times New Roman"/>
          <w:sz w:val="24"/>
          <w:szCs w:val="24"/>
        </w:rPr>
      </w:pPr>
    </w:p>
    <w:p w:rsidR="002320B0" w:rsidRPr="005A57EF" w:rsidRDefault="002320B0">
      <w:pPr>
        <w:rPr>
          <w:rFonts w:ascii="Times New Roman" w:hAnsi="Times New Roman" w:cs="Times New Roman"/>
          <w:sz w:val="24"/>
          <w:szCs w:val="24"/>
        </w:rPr>
      </w:pPr>
    </w:p>
    <w:p w:rsidR="0001583B" w:rsidRPr="005A57EF" w:rsidRDefault="0001583B">
      <w:pPr>
        <w:rPr>
          <w:rFonts w:ascii="Times New Roman" w:hAnsi="Times New Roman" w:cs="Times New Roman"/>
          <w:sz w:val="24"/>
          <w:szCs w:val="24"/>
        </w:rPr>
      </w:pPr>
    </w:p>
    <w:p w:rsidR="0001583B" w:rsidRDefault="0001583B">
      <w:pPr>
        <w:rPr>
          <w:rFonts w:ascii="Times New Roman" w:hAnsi="Times New Roman" w:cs="Times New Roman"/>
          <w:sz w:val="24"/>
          <w:szCs w:val="24"/>
        </w:rPr>
      </w:pPr>
    </w:p>
    <w:p w:rsidR="0001583B" w:rsidRDefault="0001583B">
      <w:pPr>
        <w:rPr>
          <w:rFonts w:ascii="Times New Roman" w:hAnsi="Times New Roman" w:cs="Times New Roman"/>
          <w:sz w:val="24"/>
          <w:szCs w:val="24"/>
        </w:rPr>
      </w:pPr>
    </w:p>
    <w:p w:rsidR="0001583B" w:rsidRDefault="0001583B">
      <w:pPr>
        <w:rPr>
          <w:rFonts w:ascii="Times New Roman" w:hAnsi="Times New Roman" w:cs="Times New Roman"/>
          <w:sz w:val="24"/>
          <w:szCs w:val="24"/>
        </w:rPr>
      </w:pPr>
    </w:p>
    <w:p w:rsidR="0001583B" w:rsidRDefault="0001583B">
      <w:pPr>
        <w:rPr>
          <w:rFonts w:ascii="Times New Roman" w:hAnsi="Times New Roman" w:cs="Times New Roman"/>
          <w:sz w:val="24"/>
          <w:szCs w:val="24"/>
        </w:rPr>
      </w:pPr>
    </w:p>
    <w:p w:rsidR="0001583B" w:rsidRDefault="0001583B">
      <w:pPr>
        <w:rPr>
          <w:rFonts w:ascii="Times New Roman" w:hAnsi="Times New Roman" w:cs="Times New Roman"/>
          <w:sz w:val="24"/>
          <w:szCs w:val="24"/>
        </w:rPr>
      </w:pPr>
    </w:p>
    <w:p w:rsidR="0001583B" w:rsidRPr="00F64984" w:rsidRDefault="0001583B">
      <w:pPr>
        <w:rPr>
          <w:rFonts w:ascii="Times New Roman" w:hAnsi="Times New Roman" w:cs="Times New Roman"/>
          <w:sz w:val="24"/>
          <w:szCs w:val="24"/>
        </w:rPr>
      </w:pPr>
    </w:p>
    <w:sectPr w:rsidR="0001583B" w:rsidRPr="00F64984" w:rsidSect="000158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984"/>
    <w:rsid w:val="0001583B"/>
    <w:rsid w:val="0019300A"/>
    <w:rsid w:val="002320B0"/>
    <w:rsid w:val="00281FA4"/>
    <w:rsid w:val="00337C4A"/>
    <w:rsid w:val="003D2453"/>
    <w:rsid w:val="00446EA9"/>
    <w:rsid w:val="005A57EF"/>
    <w:rsid w:val="005E160D"/>
    <w:rsid w:val="00645E8E"/>
    <w:rsid w:val="006D2815"/>
    <w:rsid w:val="007807B9"/>
    <w:rsid w:val="0080440F"/>
    <w:rsid w:val="008B21B1"/>
    <w:rsid w:val="008B58A7"/>
    <w:rsid w:val="00962CF7"/>
    <w:rsid w:val="00A17EA2"/>
    <w:rsid w:val="00BC2849"/>
    <w:rsid w:val="00F528A2"/>
    <w:rsid w:val="00F64984"/>
    <w:rsid w:val="00F7565A"/>
    <w:rsid w:val="00F8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01583B"/>
    <w:pPr>
      <w:widowControl w:val="0"/>
      <w:autoSpaceDE w:val="0"/>
      <w:autoSpaceDN w:val="0"/>
      <w:spacing w:after="0" w:line="240" w:lineRule="auto"/>
      <w:ind w:left="66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158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5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5A5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ia.prosv.ru/" TargetMode="External"/><Relationship Id="rId5" Type="http://schemas.openxmlformats.org/officeDocument/2006/relationships/hyperlink" Target="https://tvorcheskie-proekty.ru/node/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21D8-750A-4845-A9C6-719EA88B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dcterms:created xsi:type="dcterms:W3CDTF">2024-09-19T22:07:00Z</dcterms:created>
  <dcterms:modified xsi:type="dcterms:W3CDTF">2024-09-22T15:26:00Z</dcterms:modified>
</cp:coreProperties>
</file>